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FBD8EA" w14:textId="77777777" w:rsidR="007A758E" w:rsidRPr="00FA24FC" w:rsidRDefault="007A758E" w:rsidP="00F73328">
      <w:pPr>
        <w:tabs>
          <w:tab w:val="left" w:pos="-1440"/>
          <w:tab w:val="left" w:pos="-720"/>
          <w:tab w:val="left" w:pos="9590"/>
        </w:tabs>
        <w:suppressAutoHyphens/>
        <w:spacing w:after="0" w:line="240" w:lineRule="auto"/>
        <w:contextualSpacing/>
        <w:jc w:val="center"/>
        <w:rPr>
          <w:rFonts w:ascii="Garamond" w:hAnsi="Garamond"/>
          <w:b/>
        </w:rPr>
      </w:pPr>
      <w:bookmarkStart w:id="0" w:name="_GoBack"/>
      <w:bookmarkEnd w:id="0"/>
    </w:p>
    <w:p w14:paraId="54BD634C" w14:textId="77777777" w:rsidR="00B87FDB" w:rsidRPr="00FA24FC" w:rsidRDefault="00B87FDB" w:rsidP="00F73328">
      <w:pPr>
        <w:tabs>
          <w:tab w:val="left" w:pos="-1440"/>
          <w:tab w:val="left" w:pos="-720"/>
          <w:tab w:val="left" w:pos="9590"/>
        </w:tabs>
        <w:suppressAutoHyphens/>
        <w:spacing w:after="0" w:line="240" w:lineRule="auto"/>
        <w:contextualSpacing/>
        <w:jc w:val="center"/>
        <w:rPr>
          <w:rFonts w:ascii="Garamond" w:hAnsi="Garamond"/>
          <w:b/>
        </w:rPr>
      </w:pPr>
      <w:r w:rsidRPr="00FA24FC">
        <w:rPr>
          <w:rFonts w:ascii="Garamond" w:hAnsi="Garamond"/>
          <w:b/>
        </w:rPr>
        <w:t>SACRED HEART UNIVERSITY</w:t>
      </w:r>
    </w:p>
    <w:p w14:paraId="00972FBB" w14:textId="77777777" w:rsidR="00584410" w:rsidRPr="00FA24FC" w:rsidRDefault="00B87FDB" w:rsidP="00F73328">
      <w:pPr>
        <w:spacing w:after="0" w:line="240" w:lineRule="auto"/>
        <w:jc w:val="center"/>
        <w:rPr>
          <w:rFonts w:ascii="Garamond" w:hAnsi="Garamond"/>
          <w:b/>
        </w:rPr>
      </w:pPr>
      <w:r w:rsidRPr="00FA24FC">
        <w:rPr>
          <w:rFonts w:ascii="Garamond" w:hAnsi="Garamond"/>
          <w:b/>
        </w:rPr>
        <w:t>GRADUATE PROGRAM IN OCCUPATIONAL THERAPY</w:t>
      </w:r>
    </w:p>
    <w:p w14:paraId="430ED999" w14:textId="77777777" w:rsidR="00B87FDB" w:rsidRPr="00FA24FC" w:rsidRDefault="00031BAA" w:rsidP="00F73328">
      <w:pPr>
        <w:spacing w:after="0" w:line="240" w:lineRule="auto"/>
        <w:contextualSpacing/>
        <w:jc w:val="center"/>
        <w:rPr>
          <w:rFonts w:ascii="Garamond" w:hAnsi="Garamond"/>
          <w:b/>
        </w:rPr>
      </w:pPr>
      <w:r w:rsidRPr="00FA24FC">
        <w:rPr>
          <w:rFonts w:ascii="Garamond" w:hAnsi="Garamond"/>
          <w:b/>
        </w:rPr>
        <w:t>OT501</w:t>
      </w:r>
      <w:r w:rsidR="00B87FDB" w:rsidRPr="00FA24FC">
        <w:rPr>
          <w:rFonts w:ascii="Garamond" w:hAnsi="Garamond"/>
          <w:b/>
        </w:rPr>
        <w:t xml:space="preserve">: </w:t>
      </w:r>
      <w:r w:rsidRPr="00FA24FC">
        <w:rPr>
          <w:rFonts w:ascii="Garamond" w:hAnsi="Garamond"/>
          <w:b/>
        </w:rPr>
        <w:t>INTRODUCTION TO OCCUPATIONAL THERAPY AS A PROFESSION</w:t>
      </w:r>
    </w:p>
    <w:p w14:paraId="2BBE930F" w14:textId="328820F1" w:rsidR="00B87FDB" w:rsidRPr="00FA24FC" w:rsidRDefault="00F73328" w:rsidP="00F73328">
      <w:pPr>
        <w:spacing w:after="0" w:line="240" w:lineRule="auto"/>
        <w:contextualSpacing/>
        <w:jc w:val="center"/>
        <w:rPr>
          <w:rFonts w:ascii="Garamond" w:hAnsi="Garamond"/>
          <w:b/>
        </w:rPr>
      </w:pPr>
      <w:r>
        <w:rPr>
          <w:rFonts w:ascii="Garamond" w:hAnsi="Garamond"/>
          <w:b/>
        </w:rPr>
        <w:t>FALL 2018</w:t>
      </w:r>
    </w:p>
    <w:p w14:paraId="491C6889" w14:textId="77777777" w:rsidR="00B87FDB" w:rsidRPr="00FA24FC" w:rsidRDefault="00B87FDB" w:rsidP="00F73328">
      <w:pPr>
        <w:spacing w:after="0" w:line="240" w:lineRule="auto"/>
        <w:contextualSpacing/>
        <w:jc w:val="center"/>
        <w:rPr>
          <w:rFonts w:ascii="Garamond" w:hAnsi="Garamond"/>
          <w:b/>
        </w:rPr>
      </w:pPr>
    </w:p>
    <w:p w14:paraId="61E3318D" w14:textId="77777777" w:rsidR="00B87FDB" w:rsidRPr="00FA24FC" w:rsidRDefault="00B87FDB" w:rsidP="00F73328">
      <w:pPr>
        <w:spacing w:after="0" w:line="240" w:lineRule="auto"/>
        <w:jc w:val="center"/>
        <w:rPr>
          <w:rFonts w:ascii="Garamond" w:hAnsi="Garamond"/>
          <w:b/>
        </w:rPr>
      </w:pPr>
      <w:r w:rsidRPr="00FA24FC">
        <w:rPr>
          <w:rFonts w:ascii="Garamond" w:hAnsi="Garamond"/>
          <w:b/>
        </w:rPr>
        <w:t>SYLLABUS AND TOPICAL OUTLINE</w:t>
      </w:r>
    </w:p>
    <w:p w14:paraId="63F0C9A2" w14:textId="77777777" w:rsidR="00B87FDB" w:rsidRPr="00FA24FC" w:rsidRDefault="00B87FDB" w:rsidP="00F73328">
      <w:pPr>
        <w:spacing w:after="0" w:line="240" w:lineRule="auto"/>
        <w:contextualSpacing/>
        <w:rPr>
          <w:rFonts w:ascii="Garamond" w:hAnsi="Garamond"/>
        </w:rPr>
      </w:pPr>
      <w:r w:rsidRPr="00FA24FC">
        <w:rPr>
          <w:rFonts w:ascii="Garamond" w:hAnsi="Garamond"/>
          <w:b/>
        </w:rPr>
        <w:t>CREDIT HOURS:</w:t>
      </w:r>
      <w:r w:rsidR="00031BAA" w:rsidRPr="00FA24FC">
        <w:rPr>
          <w:rFonts w:ascii="Garamond" w:hAnsi="Garamond"/>
        </w:rPr>
        <w:tab/>
      </w:r>
      <w:r w:rsidR="00031BAA" w:rsidRPr="00FA24FC">
        <w:rPr>
          <w:rFonts w:ascii="Garamond" w:hAnsi="Garamond"/>
        </w:rPr>
        <w:tab/>
        <w:t>3</w:t>
      </w:r>
      <w:r w:rsidRPr="00FA24FC">
        <w:rPr>
          <w:rFonts w:ascii="Garamond" w:hAnsi="Garamond"/>
        </w:rPr>
        <w:t xml:space="preserve"> </w:t>
      </w:r>
      <w:r w:rsidRPr="00FA24FC">
        <w:rPr>
          <w:rFonts w:ascii="Garamond" w:hAnsi="Garamond"/>
        </w:rPr>
        <w:tab/>
      </w:r>
      <w:r w:rsidRPr="00FA24FC">
        <w:rPr>
          <w:rFonts w:ascii="Garamond" w:hAnsi="Garamond"/>
        </w:rPr>
        <w:tab/>
      </w:r>
      <w:r w:rsidRPr="00FA24FC">
        <w:rPr>
          <w:rFonts w:ascii="Garamond" w:hAnsi="Garamond"/>
        </w:rPr>
        <w:tab/>
      </w:r>
    </w:p>
    <w:p w14:paraId="27743CC5" w14:textId="77282572" w:rsidR="00B87FDB" w:rsidRPr="00FA24FC" w:rsidRDefault="00B87FDB" w:rsidP="00F73328">
      <w:pPr>
        <w:spacing w:after="0" w:line="240" w:lineRule="auto"/>
        <w:contextualSpacing/>
        <w:rPr>
          <w:rFonts w:ascii="Garamond" w:hAnsi="Garamond"/>
        </w:rPr>
      </w:pPr>
      <w:r w:rsidRPr="00FA24FC">
        <w:rPr>
          <w:rFonts w:ascii="Garamond" w:hAnsi="Garamond"/>
          <w:b/>
        </w:rPr>
        <w:t>FACULTY:</w:t>
      </w:r>
      <w:r w:rsidR="00031BAA" w:rsidRPr="00FA24FC">
        <w:rPr>
          <w:rFonts w:ascii="Garamond" w:hAnsi="Garamond"/>
        </w:rPr>
        <w:tab/>
      </w:r>
      <w:r w:rsidR="00031BAA" w:rsidRPr="00FA24FC">
        <w:rPr>
          <w:rFonts w:ascii="Garamond" w:hAnsi="Garamond"/>
        </w:rPr>
        <w:tab/>
      </w:r>
      <w:r w:rsidR="00031BAA" w:rsidRPr="00FA24FC">
        <w:rPr>
          <w:rFonts w:ascii="Garamond" w:hAnsi="Garamond"/>
        </w:rPr>
        <w:tab/>
      </w:r>
      <w:r w:rsidR="004F3AAC">
        <w:rPr>
          <w:rFonts w:ascii="Garamond" w:hAnsi="Garamond"/>
        </w:rPr>
        <w:t>Michael Urban</w:t>
      </w:r>
      <w:r w:rsidRPr="00FA24FC">
        <w:rPr>
          <w:rFonts w:ascii="Garamond" w:hAnsi="Garamond"/>
        </w:rPr>
        <w:tab/>
      </w:r>
      <w:r w:rsidRPr="00FA24FC">
        <w:rPr>
          <w:rFonts w:ascii="Garamond" w:hAnsi="Garamond"/>
        </w:rPr>
        <w:tab/>
      </w:r>
    </w:p>
    <w:p w14:paraId="314C2124" w14:textId="0C1AB788" w:rsidR="00B87FDB" w:rsidRPr="00FA24FC" w:rsidRDefault="00B87FDB" w:rsidP="00F73328">
      <w:pPr>
        <w:spacing w:after="0" w:line="240" w:lineRule="auto"/>
        <w:contextualSpacing/>
        <w:rPr>
          <w:rFonts w:ascii="Garamond" w:hAnsi="Garamond"/>
        </w:rPr>
      </w:pPr>
      <w:r w:rsidRPr="00FA24FC">
        <w:rPr>
          <w:rFonts w:ascii="Garamond" w:hAnsi="Garamond"/>
          <w:b/>
        </w:rPr>
        <w:t>OFFICE PHONE:</w:t>
      </w:r>
      <w:r w:rsidRPr="00FA24FC">
        <w:rPr>
          <w:rFonts w:ascii="Garamond" w:hAnsi="Garamond"/>
        </w:rPr>
        <w:tab/>
      </w:r>
      <w:r w:rsidRPr="00FA24FC">
        <w:rPr>
          <w:rFonts w:ascii="Garamond" w:hAnsi="Garamond"/>
        </w:rPr>
        <w:tab/>
      </w:r>
      <w:r w:rsidR="00D463AF">
        <w:rPr>
          <w:rFonts w:ascii="Garamond" w:hAnsi="Garamond"/>
        </w:rPr>
        <w:t>contact via Email</w:t>
      </w:r>
      <w:r w:rsidR="00031BAA" w:rsidRPr="00FA24FC">
        <w:rPr>
          <w:rFonts w:ascii="Garamond" w:eastAsia="Lustria" w:hAnsi="Garamond"/>
        </w:rPr>
        <w:t xml:space="preserve"> </w:t>
      </w:r>
    </w:p>
    <w:p w14:paraId="0448C30F" w14:textId="6A35D0D7" w:rsidR="00D463AF" w:rsidRDefault="00B87FDB" w:rsidP="00F73328">
      <w:pPr>
        <w:spacing w:after="0" w:line="240" w:lineRule="auto"/>
        <w:ind w:left="2880" w:hanging="2880"/>
        <w:rPr>
          <w:rFonts w:ascii="Garamond" w:hAnsi="Garamond"/>
        </w:rPr>
      </w:pPr>
      <w:r w:rsidRPr="00FA24FC">
        <w:rPr>
          <w:rFonts w:ascii="Garamond" w:hAnsi="Garamond"/>
          <w:b/>
        </w:rPr>
        <w:t>OFFICE EMAIL:</w:t>
      </w:r>
      <w:r w:rsidRPr="00FA24FC">
        <w:rPr>
          <w:rFonts w:ascii="Garamond" w:hAnsi="Garamond"/>
        </w:rPr>
        <w:tab/>
      </w:r>
      <w:hyperlink r:id="rId7" w:history="1">
        <w:r w:rsidR="00D463AF" w:rsidRPr="002B3B1D">
          <w:rPr>
            <w:rStyle w:val="Hyperlink"/>
            <w:rFonts w:ascii="Garamond" w:hAnsi="Garamond"/>
          </w:rPr>
          <w:t>urbanm7@sacredheart.edu</w:t>
        </w:r>
      </w:hyperlink>
      <w:r w:rsidR="00D463AF">
        <w:rPr>
          <w:rFonts w:ascii="Garamond" w:hAnsi="Garamond"/>
        </w:rPr>
        <w:t xml:space="preserve"> </w:t>
      </w:r>
      <w:hyperlink r:id="rId8"/>
    </w:p>
    <w:p w14:paraId="110805C5" w14:textId="77777777" w:rsidR="00D463AF" w:rsidRDefault="00B87FDB" w:rsidP="00F73328">
      <w:pPr>
        <w:spacing w:after="0" w:line="240" w:lineRule="auto"/>
        <w:ind w:left="2880" w:hanging="2880"/>
        <w:rPr>
          <w:rFonts w:ascii="Garamond" w:hAnsi="Garamond"/>
        </w:rPr>
      </w:pPr>
      <w:r w:rsidRPr="00FA24FC">
        <w:rPr>
          <w:rFonts w:ascii="Garamond" w:hAnsi="Garamond"/>
          <w:b/>
        </w:rPr>
        <w:t>OFFICE HOURS:</w:t>
      </w:r>
      <w:r w:rsidR="00D463AF">
        <w:rPr>
          <w:rFonts w:ascii="Garamond" w:hAnsi="Garamond"/>
        </w:rPr>
        <w:tab/>
      </w:r>
      <w:r w:rsidR="002F496F">
        <w:rPr>
          <w:rFonts w:ascii="Garamond" w:hAnsi="Garamond"/>
        </w:rPr>
        <w:t>B</w:t>
      </w:r>
      <w:r w:rsidR="00031BAA" w:rsidRPr="00FA24FC">
        <w:rPr>
          <w:rFonts w:ascii="Garamond" w:eastAsia="Lustria" w:hAnsi="Garamond"/>
        </w:rPr>
        <w:t>y appointment</w:t>
      </w:r>
      <w:r w:rsidR="00031BAA" w:rsidRPr="00FA24FC">
        <w:rPr>
          <w:rFonts w:ascii="Garamond" w:hAnsi="Garamond"/>
        </w:rPr>
        <w:t xml:space="preserve"> </w:t>
      </w:r>
    </w:p>
    <w:p w14:paraId="5E7B9470" w14:textId="2D99BEDE" w:rsidR="00D463AF" w:rsidRDefault="00031BAA" w:rsidP="00F73328">
      <w:pPr>
        <w:spacing w:after="0" w:line="240" w:lineRule="auto"/>
        <w:ind w:left="2880" w:hanging="2880"/>
        <w:rPr>
          <w:rFonts w:ascii="Garamond" w:hAnsi="Garamond"/>
        </w:rPr>
      </w:pPr>
      <w:r w:rsidRPr="00FA24FC">
        <w:rPr>
          <w:rFonts w:ascii="Garamond" w:hAnsi="Garamond"/>
          <w:b/>
        </w:rPr>
        <w:t>C</w:t>
      </w:r>
      <w:r w:rsidR="00B87FDB" w:rsidRPr="00FA24FC">
        <w:rPr>
          <w:rFonts w:ascii="Garamond" w:hAnsi="Garamond"/>
          <w:b/>
        </w:rPr>
        <w:t>LASS DAY AND TIME:</w:t>
      </w:r>
      <w:r w:rsidRPr="00FA24FC">
        <w:rPr>
          <w:rFonts w:ascii="Garamond" w:hAnsi="Garamond"/>
        </w:rPr>
        <w:tab/>
      </w:r>
      <w:r w:rsidR="00D463AF">
        <w:rPr>
          <w:rFonts w:ascii="Garamond" w:hAnsi="Garamond"/>
        </w:rPr>
        <w:t>Online unless noted in announcements, syllabus, and/or week content.</w:t>
      </w:r>
    </w:p>
    <w:p w14:paraId="50A0382C" w14:textId="0D244E2F" w:rsidR="00031BAA" w:rsidRDefault="00031BAA" w:rsidP="00F73328">
      <w:pPr>
        <w:spacing w:after="0" w:line="240" w:lineRule="auto"/>
        <w:ind w:left="2880" w:hanging="2880"/>
        <w:rPr>
          <w:rFonts w:ascii="Garamond" w:eastAsia="Lustria" w:hAnsi="Garamond"/>
        </w:rPr>
      </w:pPr>
      <w:r w:rsidRPr="00FA24FC">
        <w:rPr>
          <w:rFonts w:ascii="Garamond" w:hAnsi="Garamond"/>
          <w:b/>
        </w:rPr>
        <w:t>CL</w:t>
      </w:r>
      <w:r w:rsidR="00B87FDB" w:rsidRPr="00FA24FC">
        <w:rPr>
          <w:rFonts w:ascii="Garamond" w:hAnsi="Garamond"/>
          <w:b/>
        </w:rPr>
        <w:t>ASS FORMAT:</w:t>
      </w:r>
      <w:r w:rsidR="00D463AF">
        <w:rPr>
          <w:rFonts w:ascii="Garamond" w:hAnsi="Garamond"/>
        </w:rPr>
        <w:tab/>
      </w:r>
      <w:r w:rsidRPr="00FA24FC">
        <w:rPr>
          <w:rFonts w:ascii="Garamond" w:eastAsia="Lustria" w:hAnsi="Garamond"/>
        </w:rPr>
        <w:t>Course content will be</w:t>
      </w:r>
      <w:r w:rsidR="00D463AF">
        <w:rPr>
          <w:rFonts w:ascii="Garamond" w:eastAsia="Lustria" w:hAnsi="Garamond"/>
        </w:rPr>
        <w:t xml:space="preserve"> provided through online-class </w:t>
      </w:r>
      <w:r w:rsidR="00D463AF">
        <w:rPr>
          <w:rFonts w:ascii="Garamond" w:eastAsia="Lustria" w:hAnsi="Garamond"/>
        </w:rPr>
        <w:br/>
      </w:r>
      <w:r w:rsidRPr="00FA24FC">
        <w:rPr>
          <w:rFonts w:ascii="Garamond" w:eastAsia="Lustria" w:hAnsi="Garamond"/>
        </w:rPr>
        <w:t xml:space="preserve">discussions, presentations and </w:t>
      </w:r>
      <w:r w:rsidR="00D463AF">
        <w:rPr>
          <w:rFonts w:ascii="Garamond" w:eastAsia="Lustria" w:hAnsi="Garamond"/>
        </w:rPr>
        <w:t>social medial/blackboard</w:t>
      </w:r>
      <w:r w:rsidRPr="00FA24FC">
        <w:rPr>
          <w:rFonts w:ascii="Garamond" w:eastAsia="Lustria" w:hAnsi="Garamond"/>
        </w:rPr>
        <w:t xml:space="preserve"> activities.  </w:t>
      </w:r>
    </w:p>
    <w:p w14:paraId="7E3C20AA" w14:textId="77777777" w:rsidR="00F73328" w:rsidRPr="00FA24FC" w:rsidRDefault="00F73328" w:rsidP="00F73328">
      <w:pPr>
        <w:spacing w:after="0" w:line="240" w:lineRule="auto"/>
        <w:ind w:left="2880" w:hanging="2880"/>
        <w:rPr>
          <w:rFonts w:ascii="Garamond" w:hAnsi="Garamond"/>
        </w:rPr>
      </w:pPr>
    </w:p>
    <w:p w14:paraId="195B44E5" w14:textId="77777777" w:rsidR="006F6020" w:rsidRDefault="00B87FDB" w:rsidP="00F73328">
      <w:pPr>
        <w:spacing w:after="0" w:line="240" w:lineRule="auto"/>
        <w:contextualSpacing/>
        <w:rPr>
          <w:rFonts w:ascii="Garamond" w:hAnsi="Garamond"/>
          <w:b/>
        </w:rPr>
      </w:pPr>
      <w:r w:rsidRPr="00FA24FC">
        <w:rPr>
          <w:rFonts w:ascii="Garamond" w:hAnsi="Garamond"/>
          <w:b/>
        </w:rPr>
        <w:t>COURSE DESCRIPTION</w:t>
      </w:r>
    </w:p>
    <w:p w14:paraId="4E3A1F82" w14:textId="733EB5C6" w:rsidR="006F6020" w:rsidRPr="006F6020" w:rsidRDefault="006F6020" w:rsidP="00F73328">
      <w:pPr>
        <w:spacing w:after="0" w:line="240" w:lineRule="auto"/>
        <w:contextualSpacing/>
        <w:rPr>
          <w:rFonts w:ascii="Garamond" w:eastAsia="Times New Roman" w:hAnsi="Garamond"/>
        </w:rPr>
      </w:pPr>
      <w:r w:rsidRPr="006F6020">
        <w:rPr>
          <w:rStyle w:val="normaltextrun"/>
          <w:rFonts w:ascii="Garamond" w:hAnsi="Garamond"/>
          <w:szCs w:val="22"/>
        </w:rPr>
        <w:t>This course will introduce occupational therapy students to the foundations of professional practice. Students will develop a historical and philosophical perspective of the profession, explore what it means to be a professional, and understand the theories, models, frames of reference and official documents that guide occupational therapy practice. Both the national and international view of practice will be promoted.</w:t>
      </w:r>
      <w:r w:rsidRPr="006F6020">
        <w:rPr>
          <w:rStyle w:val="normaltextrun"/>
          <w:szCs w:val="22"/>
        </w:rPr>
        <w:t> </w:t>
      </w:r>
      <w:r w:rsidRPr="006F6020">
        <w:rPr>
          <w:rStyle w:val="eop"/>
          <w:rFonts w:ascii="Garamond" w:hAnsi="Garamond"/>
          <w:sz w:val="22"/>
          <w:szCs w:val="22"/>
        </w:rPr>
        <w:t> </w:t>
      </w:r>
      <w:r w:rsidR="00F73328">
        <w:rPr>
          <w:rStyle w:val="eop"/>
          <w:rFonts w:ascii="Garamond" w:hAnsi="Garamond"/>
          <w:sz w:val="22"/>
          <w:szCs w:val="22"/>
        </w:rPr>
        <w:t xml:space="preserve">Students will also be start to become familiar with use of technology which is an emerging modality to deliver occupational therapy services across the life span for many practice areas. </w:t>
      </w:r>
    </w:p>
    <w:p w14:paraId="59E7550D" w14:textId="77777777" w:rsidR="00B87FDB" w:rsidRPr="00FA24FC" w:rsidRDefault="00B87FDB" w:rsidP="00F73328">
      <w:pPr>
        <w:spacing w:after="0" w:line="240" w:lineRule="auto"/>
        <w:contextualSpacing/>
        <w:rPr>
          <w:rFonts w:ascii="Garamond" w:hAnsi="Garamond"/>
        </w:rPr>
      </w:pPr>
    </w:p>
    <w:p w14:paraId="1AB6B61B" w14:textId="77777777" w:rsidR="00B87FDB" w:rsidRPr="00FA24FC" w:rsidRDefault="00B87FDB" w:rsidP="00F73328">
      <w:pPr>
        <w:spacing w:after="0" w:line="240" w:lineRule="auto"/>
        <w:contextualSpacing/>
        <w:rPr>
          <w:rFonts w:ascii="Garamond" w:hAnsi="Garamond"/>
          <w:b/>
        </w:rPr>
      </w:pPr>
      <w:r w:rsidRPr="00FA24FC">
        <w:rPr>
          <w:rFonts w:ascii="Garamond" w:hAnsi="Garamond"/>
          <w:b/>
        </w:rPr>
        <w:t>RELATIONSHIP TO OCCUPATIONAL THERAPY PRACTICE AND CENTENNIAL VISION</w:t>
      </w:r>
    </w:p>
    <w:p w14:paraId="6FC7B7F1" w14:textId="77777777" w:rsidR="00F73328" w:rsidRDefault="001E6A96" w:rsidP="00F73328">
      <w:pPr>
        <w:spacing w:after="0" w:line="240" w:lineRule="auto"/>
        <w:rPr>
          <w:rFonts w:ascii="Garamond" w:eastAsia="Lustria" w:hAnsi="Garamond"/>
        </w:rPr>
      </w:pPr>
      <w:r w:rsidRPr="001E6A96">
        <w:rPr>
          <w:rStyle w:val="Emphasis"/>
          <w:rFonts w:ascii="Garamond" w:hAnsi="Garamond" w:cs="Helvetica"/>
          <w:color w:val="333333"/>
          <w:lang w:val="en"/>
        </w:rPr>
        <w:t>“Occupational therapy maximizes health, well-being, and quality of life for all people, populations, and communities through effective solutions that facilitate participation in everyday living”.</w:t>
      </w:r>
      <w:r>
        <w:rPr>
          <w:rStyle w:val="Emphasis"/>
          <w:rFonts w:ascii="Helvetica" w:hAnsi="Helvetica" w:cs="Helvetica"/>
          <w:color w:val="333333"/>
          <w:lang w:val="en"/>
        </w:rPr>
        <w:t xml:space="preserve"> </w:t>
      </w:r>
      <w:r w:rsidR="00031BAA" w:rsidRPr="00FA24FC">
        <w:rPr>
          <w:rFonts w:ascii="Garamond" w:eastAsia="Lustria" w:hAnsi="Garamond"/>
        </w:rPr>
        <w:t>This course will be your introduction to the profession of occupational therapy and our national centennial vision. The content of the course will provide you with the overview of all of the concepts and processes that you will use as a practicing therapist. The knowledge base of the profession will be described as fluid and changing, and you will gain an appreciation for our history and also begin to contemplate your professional future as our profession approaches its centennial. You will be introduced to, and integrated into the community of OT ‘knowers’ that have built, are building, and will build our body of knowledge. This community of knowers must work together in order for our profession to achieve our centennial vision, and you will be a part of that community. Therefore, you will be an</w:t>
      </w:r>
    </w:p>
    <w:p w14:paraId="0C3963AC" w14:textId="03AF27A8" w:rsidR="00F73328" w:rsidRDefault="00F73328" w:rsidP="00F73328">
      <w:pPr>
        <w:spacing w:after="0" w:line="240" w:lineRule="auto"/>
        <w:rPr>
          <w:rFonts w:ascii="Garamond" w:hAnsi="Garamond"/>
        </w:rPr>
      </w:pPr>
      <w:r>
        <w:rPr>
          <w:rFonts w:ascii="Garamond" w:eastAsia="Lustria" w:hAnsi="Garamond"/>
        </w:rPr>
        <w:t xml:space="preserve">integral part of achieving vision 2025 which builds upon the </w:t>
      </w:r>
      <w:r w:rsidR="00031BAA" w:rsidRPr="00FA24FC">
        <w:rPr>
          <w:rFonts w:ascii="Garamond" w:eastAsia="Lustria" w:hAnsi="Garamond"/>
        </w:rPr>
        <w:t>centennial vision.</w:t>
      </w:r>
    </w:p>
    <w:p w14:paraId="0477E5D3" w14:textId="77777777" w:rsidR="00F73328" w:rsidRDefault="00F73328" w:rsidP="00F73328">
      <w:pPr>
        <w:spacing w:after="0" w:line="240" w:lineRule="auto"/>
        <w:rPr>
          <w:rFonts w:ascii="Garamond" w:hAnsi="Garamond"/>
        </w:rPr>
      </w:pPr>
    </w:p>
    <w:p w14:paraId="17314A7A" w14:textId="10B17F93" w:rsidR="00B87FDB" w:rsidRPr="00F73328" w:rsidRDefault="00B87FDB" w:rsidP="00F73328">
      <w:pPr>
        <w:spacing w:after="0" w:line="240" w:lineRule="auto"/>
        <w:rPr>
          <w:rFonts w:ascii="Garamond" w:hAnsi="Garamond"/>
        </w:rPr>
      </w:pPr>
      <w:r w:rsidRPr="00FA24FC">
        <w:rPr>
          <w:rFonts w:ascii="Garamond" w:hAnsi="Garamond"/>
          <w:b/>
        </w:rPr>
        <w:t>RELATIONSHIP TO CURRICULUM DESIGN</w:t>
      </w:r>
    </w:p>
    <w:p w14:paraId="5902D69A" w14:textId="77777777" w:rsidR="00031BAA" w:rsidRDefault="00B87FDB" w:rsidP="00F73328">
      <w:pPr>
        <w:spacing w:after="0" w:line="240" w:lineRule="auto"/>
        <w:contextualSpacing/>
        <w:rPr>
          <w:rFonts w:ascii="Garamond" w:hAnsi="Garamond"/>
          <w:color w:val="FF6600"/>
        </w:rPr>
      </w:pPr>
      <w:r w:rsidRPr="00FA24FC">
        <w:rPr>
          <w:rFonts w:ascii="Garamond" w:hAnsi="Garamond"/>
        </w:rPr>
        <w:t xml:space="preserve">Our curriculum design is portrayed in the symbol of the tree of life. This tree reflects our beliefs about the complexity and dynamic nature of human learning.  In this tree, the roots consist of the foundational knowledge students need to become an exemplary practitioner; the trunk symbolizes the process that supports the scaffolding of knowledge and critical </w:t>
      </w:r>
      <w:r w:rsidRPr="00FA24FC">
        <w:rPr>
          <w:rFonts w:ascii="Garamond" w:hAnsi="Garamond"/>
        </w:rPr>
        <w:lastRenderedPageBreak/>
        <w:t>thinking; and the branching of the tree and leaves symbolizes the skills, abilities, and professional behaviors of the entry level clinician graduating from our program. This process is not a hierarchical</w:t>
      </w:r>
      <w:r w:rsidR="00FC66B5">
        <w:rPr>
          <w:rFonts w:ascii="Garamond" w:hAnsi="Garamond"/>
        </w:rPr>
        <w:t>,</w:t>
      </w:r>
      <w:r w:rsidRPr="00FA24FC">
        <w:rPr>
          <w:rFonts w:ascii="Garamond" w:hAnsi="Garamond"/>
        </w:rPr>
        <w:t xml:space="preserve"> but a heterarchical one</w:t>
      </w:r>
      <w:r w:rsidR="0062368A" w:rsidRPr="00FA24FC">
        <w:rPr>
          <w:rFonts w:ascii="Garamond" w:hAnsi="Garamond"/>
        </w:rPr>
        <w:t>,</w:t>
      </w:r>
      <w:r w:rsidRPr="00FA24FC">
        <w:rPr>
          <w:rFonts w:ascii="Garamond" w:hAnsi="Garamond"/>
        </w:rPr>
        <w:t xml:space="preserve"> whereby learning occurs not in linear isolation</w:t>
      </w:r>
      <w:r w:rsidR="00FC66B5">
        <w:rPr>
          <w:rFonts w:ascii="Garamond" w:hAnsi="Garamond"/>
        </w:rPr>
        <w:t>,</w:t>
      </w:r>
      <w:r w:rsidRPr="00FA24FC">
        <w:rPr>
          <w:rFonts w:ascii="Garamond" w:hAnsi="Garamond"/>
        </w:rPr>
        <w:t xml:space="preserve"> but in a dynamic environment, which constantly creates a stream of knowledge to nurture the unique development and </w:t>
      </w:r>
      <w:r w:rsidR="00FC66B5">
        <w:rPr>
          <w:rFonts w:ascii="Garamond" w:hAnsi="Garamond"/>
        </w:rPr>
        <w:t xml:space="preserve">emergence of the professional. </w:t>
      </w:r>
      <w:r w:rsidRPr="00FA24FC">
        <w:rPr>
          <w:rFonts w:ascii="Garamond" w:hAnsi="Garamond"/>
        </w:rPr>
        <w:t>The tree’s branches circle back to its roots, demonstrating the continual process of learning and the integration of new information with the foundational roots as an occupational therapist grows thro</w:t>
      </w:r>
      <w:r w:rsidR="000105B9">
        <w:rPr>
          <w:rFonts w:ascii="Garamond" w:hAnsi="Garamond"/>
        </w:rPr>
        <w:t xml:space="preserve">ughout a lifetime of practice. </w:t>
      </w:r>
      <w:r w:rsidRPr="00FA24FC">
        <w:rPr>
          <w:rFonts w:ascii="Garamond" w:hAnsi="Garamond"/>
        </w:rPr>
        <w:t>The entire tree is set within a nutrient rich environment, the faculty and the university, that supports its growth.</w:t>
      </w:r>
      <w:r w:rsidRPr="00FA24FC">
        <w:rPr>
          <w:rFonts w:ascii="Garamond" w:hAnsi="Garamond"/>
          <w:color w:val="FF6600"/>
        </w:rPr>
        <w:t xml:space="preserve"> </w:t>
      </w:r>
    </w:p>
    <w:p w14:paraId="71910E20" w14:textId="77777777" w:rsidR="00F73328" w:rsidRPr="00FA24FC" w:rsidRDefault="00F73328" w:rsidP="00F73328">
      <w:pPr>
        <w:spacing w:after="0" w:line="240" w:lineRule="auto"/>
        <w:contextualSpacing/>
        <w:rPr>
          <w:rFonts w:ascii="Garamond" w:hAnsi="Garamond"/>
          <w:color w:val="FF6600"/>
        </w:rPr>
      </w:pPr>
    </w:p>
    <w:p w14:paraId="5CEFB932" w14:textId="77777777" w:rsidR="00B87FDB" w:rsidRDefault="00031BAA" w:rsidP="00F73328">
      <w:pPr>
        <w:spacing w:after="0" w:line="240" w:lineRule="auto"/>
        <w:rPr>
          <w:rFonts w:ascii="Garamond" w:eastAsia="Lustria" w:hAnsi="Garamond"/>
        </w:rPr>
      </w:pPr>
      <w:r w:rsidRPr="00FA24FC">
        <w:rPr>
          <w:rFonts w:ascii="Garamond" w:eastAsia="Lustria" w:hAnsi="Garamond"/>
        </w:rPr>
        <w:t xml:space="preserve">As one of the early courses in our curriculum, this course is designed to plant our students firmly in the history, ethos, and theoretical thinking of the profession of occupational therapy both in the U.S. </w:t>
      </w:r>
      <w:r w:rsidR="000105B9">
        <w:rPr>
          <w:rFonts w:ascii="Garamond" w:eastAsia="Lustria" w:hAnsi="Garamond"/>
        </w:rPr>
        <w:t xml:space="preserve">and abroad. </w:t>
      </w:r>
      <w:r w:rsidRPr="00FA24FC">
        <w:rPr>
          <w:rFonts w:ascii="Garamond" w:eastAsia="Lustria" w:hAnsi="Garamond"/>
        </w:rPr>
        <w:t>As occupational therapy practice occurs within specific cultures and time periods, and is influenced by historical events and political climates, this course explores these contexts and the fluid nature of knowledge. The early development of strong roots in ethical and professional behaviors is an important first step in the emergence of a professional, who can navigate the complex challenges often provided in our current healthcare environment. As a whole, this course acculturates t</w:t>
      </w:r>
      <w:r w:rsidR="000105B9">
        <w:rPr>
          <w:rFonts w:ascii="Garamond" w:eastAsia="Lustria" w:hAnsi="Garamond"/>
        </w:rPr>
        <w:t>he student into the profession</w:t>
      </w:r>
      <w:r w:rsidRPr="00FA24FC">
        <w:rPr>
          <w:rFonts w:ascii="Garamond" w:eastAsia="Lustria" w:hAnsi="Garamond"/>
        </w:rPr>
        <w:t xml:space="preserve"> of occupational therapy. </w:t>
      </w:r>
    </w:p>
    <w:p w14:paraId="75CDA6A8" w14:textId="77777777" w:rsidR="00F73328" w:rsidRPr="00FA24FC" w:rsidRDefault="00F73328" w:rsidP="00F73328">
      <w:pPr>
        <w:spacing w:after="0" w:line="240" w:lineRule="auto"/>
        <w:rPr>
          <w:rFonts w:ascii="Garamond" w:hAnsi="Garamond"/>
          <w:color w:val="FF6600"/>
        </w:rPr>
      </w:pPr>
    </w:p>
    <w:p w14:paraId="73A0988A" w14:textId="77777777" w:rsidR="00B87FDB" w:rsidRPr="00FA24FC" w:rsidRDefault="00B87FDB" w:rsidP="00F73328">
      <w:pPr>
        <w:spacing w:after="0" w:line="240" w:lineRule="auto"/>
        <w:contextualSpacing/>
        <w:rPr>
          <w:rFonts w:ascii="Garamond" w:hAnsi="Garamond"/>
          <w:b/>
        </w:rPr>
      </w:pPr>
      <w:r w:rsidRPr="00FA24FC">
        <w:rPr>
          <w:rFonts w:ascii="Garamond" w:hAnsi="Garamond"/>
          <w:b/>
        </w:rPr>
        <w:t>CONCEPTUAL MODEL FOR THIS COURSE</w:t>
      </w:r>
    </w:p>
    <w:p w14:paraId="7308DD1E" w14:textId="77777777" w:rsidR="00031BAA" w:rsidRPr="00FA24FC" w:rsidRDefault="00031BAA" w:rsidP="00F73328">
      <w:pPr>
        <w:spacing w:after="0" w:line="240" w:lineRule="auto"/>
        <w:rPr>
          <w:rFonts w:ascii="Garamond" w:hAnsi="Garamond"/>
        </w:rPr>
      </w:pPr>
      <w:r w:rsidRPr="00FA24FC">
        <w:rPr>
          <w:rFonts w:ascii="Garamond" w:eastAsia="Lustria" w:hAnsi="Garamond"/>
        </w:rPr>
        <w:t xml:space="preserve">This course will be using the 'Doing, Being, Becoming and Belonging’ conceptual framework of occupational therapy (Wilcock, 1999). We will relate these concepts to the profession as a whole and to your learning within the profession. You, as students, will go through all of these stages, as you learn to think like an OT and </w:t>
      </w:r>
      <w:r w:rsidRPr="00FA24FC">
        <w:rPr>
          <w:rFonts w:ascii="Garamond" w:eastAsia="Lustria" w:hAnsi="Garamond"/>
          <w:b/>
          <w:i/>
        </w:rPr>
        <w:t>BE</w:t>
      </w:r>
      <w:r w:rsidRPr="00FA24FC">
        <w:rPr>
          <w:rFonts w:ascii="Garamond" w:eastAsia="Lustria" w:hAnsi="Garamond"/>
        </w:rPr>
        <w:t xml:space="preserve"> an OT. </w:t>
      </w:r>
    </w:p>
    <w:p w14:paraId="3617B2D2" w14:textId="77777777" w:rsidR="00031BAA" w:rsidRPr="00FA24FC" w:rsidRDefault="00031BAA" w:rsidP="00F73328">
      <w:pPr>
        <w:spacing w:after="0" w:line="240" w:lineRule="auto"/>
        <w:rPr>
          <w:rFonts w:ascii="Garamond" w:hAnsi="Garamond"/>
        </w:rPr>
      </w:pPr>
    </w:p>
    <w:p w14:paraId="463403EC" w14:textId="77777777" w:rsidR="00B87FDB" w:rsidRPr="00FA24FC" w:rsidRDefault="00031BAA" w:rsidP="00F73328">
      <w:pPr>
        <w:spacing w:after="0" w:line="240" w:lineRule="auto"/>
        <w:rPr>
          <w:rFonts w:ascii="Garamond" w:hAnsi="Garamond"/>
          <w:b/>
        </w:rPr>
      </w:pPr>
      <w:r w:rsidRPr="00FA24FC">
        <w:rPr>
          <w:rFonts w:ascii="Garamond" w:eastAsia="Lustria" w:hAnsi="Garamond"/>
        </w:rPr>
        <w:t xml:space="preserve">As a profession, there are specific things we do, just as there are specific things you will need to do as an OT student. Occupational therapy is still growing, changing and becoming, as you will do in the next two years, while transforming into an entry level professional, and as you will continue to do while learning and growing across your entire career. Part of belonging to the profession is sharing its values and identity, and understanding the intersection of those values with the health care contexts in the US and across the world. As you become part of the profession, and belong to OT, you will also belong to these contexts. </w:t>
      </w:r>
    </w:p>
    <w:p w14:paraId="54874236" w14:textId="77777777" w:rsidR="00031BAA" w:rsidRPr="00FA24FC" w:rsidRDefault="00031BAA" w:rsidP="00F73328">
      <w:pPr>
        <w:spacing w:after="0" w:line="240" w:lineRule="auto"/>
        <w:contextualSpacing/>
        <w:rPr>
          <w:rFonts w:ascii="Garamond" w:hAnsi="Garamond"/>
          <w:b/>
        </w:rPr>
      </w:pPr>
    </w:p>
    <w:p w14:paraId="6403E469" w14:textId="77777777" w:rsidR="00B87FDB" w:rsidRPr="00FA24FC" w:rsidRDefault="00031BAA" w:rsidP="00F73328">
      <w:pPr>
        <w:spacing w:after="0" w:line="240" w:lineRule="auto"/>
        <w:contextualSpacing/>
        <w:rPr>
          <w:rFonts w:ascii="Garamond" w:hAnsi="Garamond"/>
          <w:b/>
        </w:rPr>
      </w:pPr>
      <w:r w:rsidRPr="00FA24FC">
        <w:rPr>
          <w:rFonts w:ascii="Garamond" w:hAnsi="Garamond"/>
          <w:b/>
        </w:rPr>
        <w:t>OUR</w:t>
      </w:r>
      <w:r w:rsidR="00B87FDB" w:rsidRPr="00FA24FC">
        <w:rPr>
          <w:rFonts w:ascii="Garamond" w:hAnsi="Garamond"/>
          <w:b/>
        </w:rPr>
        <w:t xml:space="preserve"> THOUGHTS ABOUT KNOWLEDGE AND LEARNING (and how they will impact you in this course)</w:t>
      </w:r>
    </w:p>
    <w:p w14:paraId="045E8556" w14:textId="77777777" w:rsidR="00031BAA" w:rsidRPr="00FA24FC" w:rsidRDefault="00E30E86" w:rsidP="00F73328">
      <w:pPr>
        <w:spacing w:after="0" w:line="240" w:lineRule="auto"/>
        <w:rPr>
          <w:rFonts w:ascii="Garamond" w:hAnsi="Garamond"/>
          <w:b/>
        </w:rPr>
      </w:pPr>
      <w:r w:rsidRPr="00FA24FC">
        <w:rPr>
          <w:rFonts w:ascii="Garamond" w:eastAsia="Lustria" w:hAnsi="Garamond"/>
        </w:rPr>
        <w:t>While it may appear that knowledge is certain and there are facts we can count on, in reality knowledge changes over time. Occupational Therapy practice today is different from practice in the 1950’s. As knowledge evolves, so does practice. Therefore, it is important that you gain an appreciation for the fluidity of knowledge in general, and OT knowledge in particular. It is also crucial that you realize the importance of the entire OT community working together as learners and teachers to grow and shape the profession. We believe that from the day of your entry into this program you are part of that community, and at this level of education, are involved in not only acquiring knowledge, but evaluating and generating knowledge along with the faculty and clinicians associated with this program.</w:t>
      </w:r>
    </w:p>
    <w:p w14:paraId="392DEB04" w14:textId="77777777" w:rsidR="00B87FDB" w:rsidRPr="00FA24FC" w:rsidRDefault="00B87FDB" w:rsidP="00F73328">
      <w:pPr>
        <w:spacing w:after="0" w:line="240" w:lineRule="auto"/>
        <w:contextualSpacing/>
        <w:rPr>
          <w:rFonts w:ascii="Garamond" w:hAnsi="Garamond"/>
          <w:b/>
        </w:rPr>
      </w:pPr>
    </w:p>
    <w:p w14:paraId="319DC9D4" w14:textId="77777777" w:rsidR="007B397D" w:rsidRDefault="007B397D" w:rsidP="00F73328">
      <w:pPr>
        <w:spacing w:after="0" w:line="240" w:lineRule="auto"/>
        <w:contextualSpacing/>
        <w:rPr>
          <w:rFonts w:ascii="Garamond" w:hAnsi="Garamond"/>
          <w:b/>
        </w:rPr>
      </w:pPr>
    </w:p>
    <w:p w14:paraId="719FCBF4" w14:textId="77777777" w:rsidR="0075597A" w:rsidRDefault="0075597A" w:rsidP="00F73328">
      <w:pPr>
        <w:spacing w:after="0" w:line="240" w:lineRule="auto"/>
        <w:contextualSpacing/>
        <w:rPr>
          <w:rFonts w:ascii="Garamond" w:hAnsi="Garamond"/>
          <w:b/>
        </w:rPr>
      </w:pPr>
    </w:p>
    <w:p w14:paraId="0D548789" w14:textId="77777777" w:rsidR="00B87FDB" w:rsidRPr="00FA24FC" w:rsidRDefault="0085647F" w:rsidP="00F73328">
      <w:pPr>
        <w:spacing w:after="0" w:line="240" w:lineRule="auto"/>
        <w:contextualSpacing/>
        <w:rPr>
          <w:rFonts w:ascii="Garamond" w:hAnsi="Garamond"/>
          <w:b/>
        </w:rPr>
      </w:pPr>
      <w:r w:rsidRPr="00FA24FC">
        <w:rPr>
          <w:rFonts w:ascii="Garamond" w:hAnsi="Garamond"/>
          <w:b/>
        </w:rPr>
        <w:lastRenderedPageBreak/>
        <w:t>WHAT YOU CAN EXPECT FROM US</w:t>
      </w:r>
    </w:p>
    <w:p w14:paraId="7EE04B1D" w14:textId="77777777" w:rsidR="00E30E86" w:rsidRPr="00FA24FC" w:rsidRDefault="00E30E86" w:rsidP="00F73328">
      <w:pPr>
        <w:numPr>
          <w:ilvl w:val="0"/>
          <w:numId w:val="1"/>
        </w:numPr>
        <w:spacing w:after="0" w:line="240" w:lineRule="auto"/>
        <w:ind w:left="720" w:hanging="360"/>
        <w:rPr>
          <w:rFonts w:ascii="Garamond" w:eastAsia="Lustria" w:hAnsi="Garamond"/>
        </w:rPr>
      </w:pPr>
      <w:r w:rsidRPr="00FA24FC">
        <w:rPr>
          <w:rFonts w:ascii="Garamond" w:eastAsia="Lustria" w:hAnsi="Garamond"/>
        </w:rPr>
        <w:t xml:space="preserve">We will always be prepared for class.  </w:t>
      </w:r>
    </w:p>
    <w:p w14:paraId="7DAE8826" w14:textId="77777777" w:rsidR="00E30E86" w:rsidRPr="00FA24FC" w:rsidRDefault="00E30E86" w:rsidP="00F73328">
      <w:pPr>
        <w:numPr>
          <w:ilvl w:val="0"/>
          <w:numId w:val="1"/>
        </w:numPr>
        <w:spacing w:after="0" w:line="240" w:lineRule="auto"/>
        <w:ind w:left="720" w:hanging="360"/>
        <w:rPr>
          <w:rFonts w:ascii="Garamond" w:eastAsia="Lustria" w:hAnsi="Garamond"/>
        </w:rPr>
      </w:pPr>
      <w:r w:rsidRPr="00FA24FC">
        <w:rPr>
          <w:rFonts w:ascii="Garamond" w:eastAsia="Lustria" w:hAnsi="Garamond"/>
        </w:rPr>
        <w:t xml:space="preserve">Your materials will always be available to you before class. </w:t>
      </w:r>
    </w:p>
    <w:p w14:paraId="2BAA1A4F" w14:textId="77777777" w:rsidR="00E30E86" w:rsidRPr="00FA24FC" w:rsidRDefault="00E30E86" w:rsidP="00F73328">
      <w:pPr>
        <w:numPr>
          <w:ilvl w:val="0"/>
          <w:numId w:val="1"/>
        </w:numPr>
        <w:spacing w:after="0" w:line="240" w:lineRule="auto"/>
        <w:ind w:left="720" w:hanging="360"/>
        <w:rPr>
          <w:rFonts w:ascii="Garamond" w:eastAsia="Lustria" w:hAnsi="Garamond"/>
        </w:rPr>
      </w:pPr>
      <w:r w:rsidRPr="00FA24FC">
        <w:rPr>
          <w:rFonts w:ascii="Garamond" w:eastAsia="Lustria" w:hAnsi="Garamond"/>
        </w:rPr>
        <w:t>We will start and end class on time, unless there are extreme events beyond our control.</w:t>
      </w:r>
    </w:p>
    <w:p w14:paraId="37C00FF5" w14:textId="77777777" w:rsidR="00E30E86" w:rsidRPr="00FA24FC" w:rsidRDefault="00E30E86" w:rsidP="00F73328">
      <w:pPr>
        <w:numPr>
          <w:ilvl w:val="0"/>
          <w:numId w:val="1"/>
        </w:numPr>
        <w:spacing w:after="0" w:line="240" w:lineRule="auto"/>
        <w:ind w:left="720" w:hanging="360"/>
        <w:rPr>
          <w:rFonts w:ascii="Garamond" w:eastAsia="Lustria" w:hAnsi="Garamond"/>
        </w:rPr>
      </w:pPr>
      <w:r w:rsidRPr="00FA24FC">
        <w:rPr>
          <w:rFonts w:ascii="Garamond" w:eastAsia="Lustria" w:hAnsi="Garamond"/>
        </w:rPr>
        <w:t xml:space="preserve">We will answer your emails during the workweek within 48 hours. </w:t>
      </w:r>
    </w:p>
    <w:p w14:paraId="5E30F9E0" w14:textId="77777777" w:rsidR="00E30E86" w:rsidRPr="00FA24FC" w:rsidRDefault="00E30E86" w:rsidP="00F73328">
      <w:pPr>
        <w:numPr>
          <w:ilvl w:val="0"/>
          <w:numId w:val="1"/>
        </w:numPr>
        <w:spacing w:after="0" w:line="240" w:lineRule="auto"/>
        <w:ind w:left="720" w:hanging="360"/>
        <w:rPr>
          <w:rFonts w:ascii="Garamond" w:eastAsia="Lustria" w:hAnsi="Garamond"/>
        </w:rPr>
      </w:pPr>
      <w:r w:rsidRPr="00FA24FC">
        <w:rPr>
          <w:rFonts w:ascii="Garamond" w:eastAsia="Lustria" w:hAnsi="Garamond"/>
        </w:rPr>
        <w:t xml:space="preserve">We will grade your assignments and have things back to you within 3 weeks of your turning them in (if you turn them in on time).  </w:t>
      </w:r>
    </w:p>
    <w:p w14:paraId="17EEF858" w14:textId="77777777" w:rsidR="00E30E86" w:rsidRPr="00FA24FC" w:rsidRDefault="00E30E86" w:rsidP="00F73328">
      <w:pPr>
        <w:numPr>
          <w:ilvl w:val="0"/>
          <w:numId w:val="1"/>
        </w:numPr>
        <w:spacing w:after="0" w:line="240" w:lineRule="auto"/>
        <w:ind w:left="720" w:hanging="360"/>
        <w:rPr>
          <w:rFonts w:ascii="Garamond" w:eastAsia="Lustria" w:hAnsi="Garamond"/>
        </w:rPr>
      </w:pPr>
      <w:r w:rsidRPr="00FA24FC">
        <w:rPr>
          <w:rFonts w:ascii="Garamond" w:eastAsia="Lustria" w:hAnsi="Garamond"/>
        </w:rPr>
        <w:t xml:space="preserve">When we are in class with you, you will have our undivided attention. We will all practice ‘being present’ in the moment in our communication with each other.  </w:t>
      </w:r>
    </w:p>
    <w:p w14:paraId="45BA0602" w14:textId="77777777" w:rsidR="00E30E86" w:rsidRPr="00FA24FC" w:rsidRDefault="00E30E86" w:rsidP="00F73328">
      <w:pPr>
        <w:numPr>
          <w:ilvl w:val="0"/>
          <w:numId w:val="1"/>
        </w:numPr>
        <w:spacing w:after="0" w:line="240" w:lineRule="auto"/>
        <w:ind w:left="720" w:hanging="360"/>
        <w:rPr>
          <w:rFonts w:ascii="Garamond" w:eastAsia="Lustria" w:hAnsi="Garamond"/>
        </w:rPr>
      </w:pPr>
      <w:r w:rsidRPr="00FA24FC">
        <w:rPr>
          <w:rFonts w:ascii="Garamond" w:eastAsia="Lustria" w:hAnsi="Garamond"/>
        </w:rPr>
        <w:t xml:space="preserve">We will explain why we are doing what we are doing.  We don’t believe in ‘busy work’ and won’t give you any.  </w:t>
      </w:r>
    </w:p>
    <w:p w14:paraId="0C8563DB" w14:textId="77777777" w:rsidR="00E30E86" w:rsidRPr="00FA24FC" w:rsidRDefault="00E30E86" w:rsidP="00F73328">
      <w:pPr>
        <w:numPr>
          <w:ilvl w:val="0"/>
          <w:numId w:val="1"/>
        </w:numPr>
        <w:spacing w:after="0" w:line="240" w:lineRule="auto"/>
        <w:ind w:left="720" w:hanging="360"/>
        <w:rPr>
          <w:rFonts w:ascii="Garamond" w:eastAsia="Lustria" w:hAnsi="Garamond"/>
        </w:rPr>
      </w:pPr>
      <w:r w:rsidRPr="00FA24FC">
        <w:rPr>
          <w:rFonts w:ascii="Garamond" w:eastAsia="Lustria" w:hAnsi="Garamond"/>
        </w:rPr>
        <w:t xml:space="preserve">We will model the same professional behaviors we expect of all of you. We will treat you as a future colleague and an adult student. We will speak to each other using first names. </w:t>
      </w:r>
    </w:p>
    <w:p w14:paraId="745475F6" w14:textId="77777777" w:rsidR="00E30E86" w:rsidRPr="00FA24FC" w:rsidRDefault="00E30E86" w:rsidP="00F73328">
      <w:pPr>
        <w:numPr>
          <w:ilvl w:val="0"/>
          <w:numId w:val="1"/>
        </w:numPr>
        <w:spacing w:after="0" w:line="240" w:lineRule="auto"/>
        <w:ind w:left="720" w:hanging="360"/>
        <w:rPr>
          <w:rFonts w:ascii="Garamond" w:eastAsia="Lustria" w:hAnsi="Garamond"/>
        </w:rPr>
      </w:pPr>
      <w:r w:rsidRPr="00FA24FC">
        <w:rPr>
          <w:rFonts w:ascii="Garamond" w:eastAsia="Lustria" w:hAnsi="Garamond"/>
        </w:rPr>
        <w:t>We are flexible, reasonable, and understand that things happen in life.  Please speak with us if you are having any difficulties with the material or assignments.</w:t>
      </w:r>
    </w:p>
    <w:p w14:paraId="673E616A" w14:textId="77777777" w:rsidR="00031BAA" w:rsidRPr="00FA24FC" w:rsidRDefault="00E30E86" w:rsidP="00F73328">
      <w:pPr>
        <w:numPr>
          <w:ilvl w:val="0"/>
          <w:numId w:val="1"/>
        </w:numPr>
        <w:spacing w:after="0" w:line="240" w:lineRule="auto"/>
        <w:ind w:left="720" w:hanging="360"/>
        <w:contextualSpacing/>
        <w:rPr>
          <w:rFonts w:ascii="Garamond" w:hAnsi="Garamond"/>
          <w:b/>
        </w:rPr>
      </w:pPr>
      <w:r w:rsidRPr="00FA24FC">
        <w:rPr>
          <w:rFonts w:ascii="Garamond" w:eastAsia="Lustria" w:hAnsi="Garamond"/>
        </w:rPr>
        <w:t>We will follow all policies and procedures outlined in your student manual.</w:t>
      </w:r>
    </w:p>
    <w:p w14:paraId="5F2C13DF" w14:textId="77777777" w:rsidR="00031BAA" w:rsidRPr="00FA24FC" w:rsidRDefault="00031BAA" w:rsidP="00F73328">
      <w:pPr>
        <w:spacing w:after="0" w:line="240" w:lineRule="auto"/>
        <w:contextualSpacing/>
        <w:rPr>
          <w:rFonts w:ascii="Garamond" w:hAnsi="Garamond"/>
          <w:b/>
        </w:rPr>
      </w:pPr>
    </w:p>
    <w:p w14:paraId="39032F39" w14:textId="77777777" w:rsidR="00B87FDB" w:rsidRPr="00FA24FC" w:rsidRDefault="00B87FDB" w:rsidP="00F73328">
      <w:pPr>
        <w:spacing w:after="0" w:line="240" w:lineRule="auto"/>
        <w:contextualSpacing/>
        <w:rPr>
          <w:rFonts w:ascii="Garamond" w:hAnsi="Garamond"/>
          <w:b/>
        </w:rPr>
      </w:pPr>
      <w:r w:rsidRPr="00FA24FC">
        <w:rPr>
          <w:rFonts w:ascii="Garamond" w:hAnsi="Garamond"/>
          <w:b/>
        </w:rPr>
        <w:t>WHA</w:t>
      </w:r>
      <w:r w:rsidR="00E30E86" w:rsidRPr="00FA24FC">
        <w:rPr>
          <w:rFonts w:ascii="Garamond" w:hAnsi="Garamond"/>
          <w:b/>
        </w:rPr>
        <w:t>T WE</w:t>
      </w:r>
      <w:r w:rsidRPr="00FA24FC">
        <w:rPr>
          <w:rFonts w:ascii="Garamond" w:hAnsi="Garamond"/>
          <w:b/>
        </w:rPr>
        <w:t xml:space="preserve"> EXPECT OF YOU</w:t>
      </w:r>
    </w:p>
    <w:p w14:paraId="4A37760C" w14:textId="77777777" w:rsidR="00E30E86" w:rsidRPr="00FA24FC" w:rsidRDefault="00E30E86" w:rsidP="00F73328">
      <w:pPr>
        <w:spacing w:after="0" w:line="240" w:lineRule="auto"/>
        <w:rPr>
          <w:rFonts w:ascii="Garamond" w:hAnsi="Garamond"/>
        </w:rPr>
      </w:pPr>
      <w:r w:rsidRPr="00FA24FC">
        <w:rPr>
          <w:rFonts w:ascii="Garamond" w:eastAsia="Lustria" w:hAnsi="Garamond"/>
        </w:rPr>
        <w:t>(In one word- TRY!!!!)</w:t>
      </w:r>
    </w:p>
    <w:p w14:paraId="4CB88A1E" w14:textId="77777777" w:rsidR="00E30E86" w:rsidRPr="00FA24FC" w:rsidRDefault="00E30E86" w:rsidP="00F73328">
      <w:pPr>
        <w:spacing w:after="0" w:line="240" w:lineRule="auto"/>
        <w:rPr>
          <w:rFonts w:ascii="Garamond" w:hAnsi="Garamond"/>
        </w:rPr>
      </w:pPr>
    </w:p>
    <w:p w14:paraId="5E977FFB" w14:textId="77777777" w:rsidR="00E30E86" w:rsidRPr="00FA24FC" w:rsidRDefault="00E30E86" w:rsidP="00F73328">
      <w:pPr>
        <w:spacing w:after="0" w:line="240" w:lineRule="auto"/>
        <w:rPr>
          <w:rFonts w:ascii="Garamond" w:hAnsi="Garamond"/>
        </w:rPr>
      </w:pPr>
      <w:r w:rsidRPr="00FA24FC">
        <w:rPr>
          <w:rFonts w:ascii="Garamond" w:eastAsia="Lustria" w:hAnsi="Garamond"/>
        </w:rPr>
        <w:t xml:space="preserve">We expect you to participate, engage, converse during discussions, ask questions, and get help if you need it. You should be prepared for class before-hand, having read </w:t>
      </w:r>
      <w:r w:rsidR="00AC74FD">
        <w:rPr>
          <w:rFonts w:ascii="Garamond" w:eastAsia="Lustria" w:hAnsi="Garamond"/>
        </w:rPr>
        <w:t xml:space="preserve">all of the reading assignments. </w:t>
      </w:r>
      <w:r w:rsidRPr="00FA24FC">
        <w:rPr>
          <w:rFonts w:ascii="Garamond" w:eastAsia="Lustria" w:hAnsi="Garamond"/>
        </w:rPr>
        <w:t>We expect you to work in this class with integrity. You are spending a lot of money to be in school</w:t>
      </w:r>
      <w:r w:rsidR="00AC74FD">
        <w:rPr>
          <w:rFonts w:ascii="Garamond" w:eastAsia="Lustria" w:hAnsi="Garamond"/>
        </w:rPr>
        <w:t xml:space="preserve"> </w:t>
      </w:r>
      <w:r w:rsidRPr="00FA24FC">
        <w:rPr>
          <w:rFonts w:ascii="Garamond" w:eastAsia="Lustria" w:hAnsi="Garamond"/>
        </w:rPr>
        <w:t xml:space="preserve">- we hope you take that seriously, make sure you are fully present </w:t>
      </w:r>
      <w:r w:rsidR="00AC74FD">
        <w:rPr>
          <w:rFonts w:ascii="Garamond" w:eastAsia="Lustria" w:hAnsi="Garamond"/>
        </w:rPr>
        <w:t xml:space="preserve">in class </w:t>
      </w:r>
      <w:r w:rsidRPr="00FA24FC">
        <w:rPr>
          <w:rFonts w:ascii="Garamond" w:eastAsia="Lustria" w:hAnsi="Garamond"/>
        </w:rPr>
        <w:t>and use class time wisely.</w:t>
      </w:r>
    </w:p>
    <w:p w14:paraId="7515AD47" w14:textId="77777777" w:rsidR="00E30E86" w:rsidRPr="00FA24FC" w:rsidRDefault="00E30E86" w:rsidP="00F73328">
      <w:pPr>
        <w:spacing w:after="0" w:line="240" w:lineRule="auto"/>
        <w:rPr>
          <w:rFonts w:ascii="Garamond" w:hAnsi="Garamond"/>
        </w:rPr>
      </w:pPr>
    </w:p>
    <w:p w14:paraId="5BA5689D" w14:textId="77777777" w:rsidR="00E30E86" w:rsidRPr="00FA24FC" w:rsidRDefault="00E30E86" w:rsidP="00F73328">
      <w:pPr>
        <w:spacing w:after="0" w:line="240" w:lineRule="auto"/>
        <w:rPr>
          <w:rFonts w:ascii="Garamond" w:hAnsi="Garamond"/>
          <w:b/>
        </w:rPr>
      </w:pPr>
      <w:r w:rsidRPr="00FA24FC">
        <w:rPr>
          <w:rFonts w:ascii="Garamond" w:eastAsia="Lustria" w:hAnsi="Garamond"/>
        </w:rPr>
        <w:t>We expect that you will all demonstrate the professional behaviors you will need as an occupational therapist. You should behave in this class just as you would behave for your first job as an OT. Therefore, you should be in class ready to start on time, like you would be on time for your job as an OT. You should treat us like a more experienced colleague, as if we were working together in a clinic or hospital situation. We have more knowledge and experience than you do right now, but are OTs just like you will be very soon. With that said, we do expect you to be respectful when we are in class together</w:t>
      </w:r>
      <w:r w:rsidR="00AC74FD">
        <w:rPr>
          <w:rFonts w:ascii="Garamond" w:eastAsia="Lustria" w:hAnsi="Garamond"/>
        </w:rPr>
        <w:t xml:space="preserve"> </w:t>
      </w:r>
      <w:r w:rsidRPr="00FA24FC">
        <w:rPr>
          <w:rFonts w:ascii="Garamond" w:eastAsia="Lustria" w:hAnsi="Garamond"/>
        </w:rPr>
        <w:t>- to us and to each other</w:t>
      </w:r>
      <w:r w:rsidR="00AC74FD">
        <w:rPr>
          <w:rFonts w:ascii="Garamond" w:eastAsia="Lustria" w:hAnsi="Garamond"/>
        </w:rPr>
        <w:t xml:space="preserve"> </w:t>
      </w:r>
      <w:r w:rsidRPr="00FA24FC">
        <w:rPr>
          <w:rFonts w:ascii="Garamond" w:eastAsia="Lustria" w:hAnsi="Garamond"/>
        </w:rPr>
        <w:t>- just like you would be in a workplace.</w:t>
      </w:r>
    </w:p>
    <w:p w14:paraId="73AB378F" w14:textId="77777777" w:rsidR="00E30E86" w:rsidRPr="00FA24FC" w:rsidRDefault="00E30E86" w:rsidP="00F73328">
      <w:pPr>
        <w:spacing w:after="0" w:line="240" w:lineRule="auto"/>
        <w:contextualSpacing/>
        <w:rPr>
          <w:rFonts w:ascii="Garamond" w:hAnsi="Garamond"/>
          <w:b/>
        </w:rPr>
      </w:pPr>
    </w:p>
    <w:p w14:paraId="0A7F51B4" w14:textId="77777777" w:rsidR="00B87FDB" w:rsidRPr="00FA24FC" w:rsidRDefault="00B87FDB" w:rsidP="00F73328">
      <w:pPr>
        <w:spacing w:after="0" w:line="240" w:lineRule="auto"/>
        <w:contextualSpacing/>
        <w:rPr>
          <w:rFonts w:ascii="Garamond" w:hAnsi="Garamond"/>
          <w:b/>
        </w:rPr>
      </w:pPr>
      <w:r w:rsidRPr="00FA24FC">
        <w:rPr>
          <w:rFonts w:ascii="Garamond" w:hAnsi="Garamond"/>
          <w:b/>
        </w:rPr>
        <w:t>TEACHING AND LEARNING METHODS</w:t>
      </w:r>
      <w:r w:rsidR="0085647F" w:rsidRPr="00FA24FC">
        <w:rPr>
          <w:rFonts w:ascii="Garamond" w:hAnsi="Garamond"/>
          <w:b/>
        </w:rPr>
        <w:t xml:space="preserve"> </w:t>
      </w:r>
    </w:p>
    <w:p w14:paraId="516E1778" w14:textId="5A313AA5" w:rsidR="00031BAA" w:rsidRPr="00FA24FC" w:rsidRDefault="00031BAA" w:rsidP="00F73328">
      <w:pPr>
        <w:spacing w:after="0" w:line="240" w:lineRule="auto"/>
        <w:rPr>
          <w:rFonts w:ascii="Garamond" w:hAnsi="Garamond"/>
        </w:rPr>
      </w:pPr>
      <w:r w:rsidRPr="00FA24FC">
        <w:rPr>
          <w:rFonts w:ascii="Garamond" w:eastAsia="Lustria" w:hAnsi="Garamond"/>
        </w:rPr>
        <w:t>This course will be taught using a vari</w:t>
      </w:r>
      <w:r w:rsidR="00FE5F7D">
        <w:rPr>
          <w:rFonts w:ascii="Garamond" w:eastAsia="Lustria" w:hAnsi="Garamond"/>
        </w:rPr>
        <w:t xml:space="preserve">ety of methods and strategies. </w:t>
      </w:r>
      <w:r w:rsidR="0075597A">
        <w:rPr>
          <w:rFonts w:ascii="Garamond" w:eastAsia="Lustria" w:hAnsi="Garamond"/>
        </w:rPr>
        <w:t>On-line and when noted in-</w:t>
      </w:r>
      <w:r w:rsidRPr="00FA24FC">
        <w:rPr>
          <w:rFonts w:ascii="Garamond" w:eastAsia="Lustria" w:hAnsi="Garamond"/>
        </w:rPr>
        <w:t>class lectures, discussions, debates, activities and student presentations will all be used to integrate and apply information to occupational therapy practice.</w:t>
      </w:r>
      <w:r w:rsidR="0075597A">
        <w:rPr>
          <w:rFonts w:ascii="Garamond" w:eastAsia="Lustria" w:hAnsi="Garamond"/>
        </w:rPr>
        <w:t xml:space="preserve"> We will use social medial platforms such as Facebook groups, black board discussion threads, blogs, wiki boards as needed throughout the course. </w:t>
      </w:r>
    </w:p>
    <w:p w14:paraId="07872F76" w14:textId="77777777" w:rsidR="00031BAA" w:rsidRPr="00FA24FC" w:rsidRDefault="00031BAA" w:rsidP="00F73328">
      <w:pPr>
        <w:spacing w:after="0" w:line="240" w:lineRule="auto"/>
        <w:contextualSpacing/>
        <w:rPr>
          <w:rFonts w:ascii="Garamond" w:hAnsi="Garamond"/>
          <w:b/>
        </w:rPr>
      </w:pPr>
    </w:p>
    <w:p w14:paraId="683485AD" w14:textId="77777777" w:rsidR="0085647F" w:rsidRPr="00FA24FC" w:rsidRDefault="00B87FDB" w:rsidP="00F73328">
      <w:pPr>
        <w:spacing w:after="0" w:line="240" w:lineRule="auto"/>
        <w:contextualSpacing/>
        <w:rPr>
          <w:rFonts w:ascii="Garamond" w:hAnsi="Garamond"/>
          <w:b/>
        </w:rPr>
      </w:pPr>
      <w:r w:rsidRPr="00FA24FC">
        <w:rPr>
          <w:rFonts w:ascii="Garamond" w:hAnsi="Garamond"/>
          <w:b/>
        </w:rPr>
        <w:t xml:space="preserve">COURSE POLICIES </w:t>
      </w:r>
    </w:p>
    <w:p w14:paraId="41F92673" w14:textId="77777777" w:rsidR="0085647F" w:rsidRPr="00FA24FC" w:rsidRDefault="0085647F" w:rsidP="00F73328">
      <w:pPr>
        <w:spacing w:after="0" w:line="240" w:lineRule="auto"/>
        <w:ind w:firstLine="720"/>
        <w:contextualSpacing/>
        <w:rPr>
          <w:rFonts w:ascii="Garamond" w:hAnsi="Garamond"/>
          <w:b/>
        </w:rPr>
      </w:pPr>
    </w:p>
    <w:p w14:paraId="0E44D323" w14:textId="77777777" w:rsidR="00AC0AA1" w:rsidRPr="00FA24FC" w:rsidRDefault="0085647F" w:rsidP="00F73328">
      <w:pPr>
        <w:spacing w:after="0" w:line="240" w:lineRule="auto"/>
        <w:ind w:firstLine="720"/>
        <w:contextualSpacing/>
        <w:rPr>
          <w:rFonts w:ascii="Garamond" w:hAnsi="Garamond"/>
          <w:b/>
        </w:rPr>
      </w:pPr>
      <w:r w:rsidRPr="00FA24FC">
        <w:rPr>
          <w:rFonts w:ascii="Garamond" w:hAnsi="Garamond"/>
          <w:b/>
        </w:rPr>
        <w:t xml:space="preserve">INDIVIDUAL AND GROUP WORK: </w:t>
      </w:r>
      <w:r w:rsidR="00AC0AA1" w:rsidRPr="00FA24FC">
        <w:rPr>
          <w:rFonts w:ascii="Garamond" w:hAnsi="Garamond"/>
          <w:b/>
        </w:rPr>
        <w:t>All work is individual unless specified</w:t>
      </w:r>
    </w:p>
    <w:p w14:paraId="01649287" w14:textId="77777777" w:rsidR="0085647F" w:rsidRPr="00FA24FC" w:rsidRDefault="00AC0AA1" w:rsidP="00F73328">
      <w:pPr>
        <w:spacing w:after="0" w:line="240" w:lineRule="auto"/>
        <w:ind w:firstLine="720"/>
        <w:contextualSpacing/>
        <w:rPr>
          <w:rFonts w:ascii="Garamond" w:hAnsi="Garamond"/>
          <w:b/>
        </w:rPr>
      </w:pPr>
      <w:r w:rsidRPr="00FA24FC">
        <w:rPr>
          <w:rFonts w:ascii="Garamond" w:hAnsi="Garamond"/>
          <w:b/>
        </w:rPr>
        <w:t xml:space="preserve">otherwise. </w:t>
      </w:r>
    </w:p>
    <w:p w14:paraId="0A55E9FC" w14:textId="77777777" w:rsidR="00B87FDB" w:rsidRPr="00FA24FC" w:rsidRDefault="00B87FDB" w:rsidP="00F73328">
      <w:pPr>
        <w:spacing w:after="0" w:line="240" w:lineRule="auto"/>
        <w:contextualSpacing/>
        <w:rPr>
          <w:rFonts w:ascii="Garamond" w:hAnsi="Garamond"/>
          <w:b/>
        </w:rPr>
      </w:pPr>
    </w:p>
    <w:p w14:paraId="1CFE3115" w14:textId="77777777" w:rsidR="00B87FDB" w:rsidRPr="00FA24FC" w:rsidRDefault="00B87FDB" w:rsidP="00F73328">
      <w:pPr>
        <w:spacing w:after="0" w:line="240" w:lineRule="auto"/>
        <w:ind w:firstLine="720"/>
        <w:contextualSpacing/>
        <w:rPr>
          <w:rFonts w:ascii="Garamond" w:hAnsi="Garamond"/>
          <w:b/>
        </w:rPr>
      </w:pPr>
      <w:r w:rsidRPr="00FA24FC">
        <w:rPr>
          <w:rFonts w:ascii="Garamond" w:hAnsi="Garamond"/>
          <w:b/>
        </w:rPr>
        <w:t>ACADEMIC INTEGRITY</w:t>
      </w:r>
      <w:r w:rsidR="0085647F" w:rsidRPr="00FA24FC">
        <w:rPr>
          <w:rFonts w:ascii="Garamond" w:hAnsi="Garamond"/>
          <w:b/>
        </w:rPr>
        <w:t xml:space="preserve">: refer to </w:t>
      </w:r>
      <w:r w:rsidR="0085647F" w:rsidRPr="00FA24FC">
        <w:rPr>
          <w:rFonts w:ascii="Garamond" w:hAnsi="Garamond"/>
          <w:b/>
          <w:i/>
        </w:rPr>
        <w:t>Program Manual</w:t>
      </w:r>
      <w:r w:rsidR="0085647F" w:rsidRPr="00FA24FC">
        <w:rPr>
          <w:rFonts w:ascii="Garamond" w:hAnsi="Garamond"/>
          <w:b/>
        </w:rPr>
        <w:t xml:space="preserve"> </w:t>
      </w:r>
    </w:p>
    <w:p w14:paraId="5EADAB03" w14:textId="77777777" w:rsidR="0085647F" w:rsidRPr="00FA24FC" w:rsidRDefault="0085647F" w:rsidP="00F73328">
      <w:pPr>
        <w:spacing w:after="0" w:line="240" w:lineRule="auto"/>
        <w:contextualSpacing/>
        <w:rPr>
          <w:rFonts w:ascii="Garamond" w:hAnsi="Garamond"/>
          <w:b/>
        </w:rPr>
      </w:pPr>
    </w:p>
    <w:p w14:paraId="47867302" w14:textId="77777777" w:rsidR="00F83A7D" w:rsidRPr="00FA24FC" w:rsidRDefault="00FE5F7D" w:rsidP="00F73328">
      <w:pPr>
        <w:spacing w:after="0" w:line="240" w:lineRule="auto"/>
        <w:ind w:firstLine="720"/>
        <w:contextualSpacing/>
        <w:rPr>
          <w:rFonts w:ascii="Garamond" w:hAnsi="Garamond"/>
          <w:b/>
          <w:i/>
        </w:rPr>
      </w:pPr>
      <w:r>
        <w:rPr>
          <w:rFonts w:ascii="Garamond" w:hAnsi="Garamond"/>
          <w:b/>
        </w:rPr>
        <w:t>ATTENDA</w:t>
      </w:r>
      <w:r w:rsidR="00F83A7D" w:rsidRPr="00FA24FC">
        <w:rPr>
          <w:rFonts w:ascii="Garamond" w:hAnsi="Garamond"/>
          <w:b/>
        </w:rPr>
        <w:t>NCE</w:t>
      </w:r>
      <w:r w:rsidR="0085647F" w:rsidRPr="00FA24FC">
        <w:rPr>
          <w:rFonts w:ascii="Garamond" w:hAnsi="Garamond"/>
          <w:b/>
        </w:rPr>
        <w:t xml:space="preserve">: refer to </w:t>
      </w:r>
      <w:r w:rsidR="0085647F" w:rsidRPr="00FA24FC">
        <w:rPr>
          <w:rFonts w:ascii="Garamond" w:hAnsi="Garamond"/>
          <w:b/>
          <w:i/>
        </w:rPr>
        <w:t>Program Manual</w:t>
      </w:r>
    </w:p>
    <w:p w14:paraId="0BF6FEE1" w14:textId="77777777" w:rsidR="0085647F" w:rsidRPr="00FA24FC" w:rsidRDefault="0085647F" w:rsidP="00F73328">
      <w:pPr>
        <w:spacing w:after="0" w:line="240" w:lineRule="auto"/>
        <w:contextualSpacing/>
        <w:rPr>
          <w:rFonts w:ascii="Garamond" w:hAnsi="Garamond"/>
          <w:b/>
          <w:i/>
        </w:rPr>
      </w:pPr>
    </w:p>
    <w:p w14:paraId="1D9CA77A" w14:textId="77777777" w:rsidR="0085647F" w:rsidRPr="00FA24FC" w:rsidRDefault="0085647F" w:rsidP="00F73328">
      <w:pPr>
        <w:spacing w:after="0" w:line="240" w:lineRule="auto"/>
        <w:ind w:firstLine="720"/>
        <w:contextualSpacing/>
        <w:rPr>
          <w:rFonts w:ascii="Garamond" w:hAnsi="Garamond"/>
          <w:b/>
          <w:i/>
        </w:rPr>
      </w:pPr>
      <w:r w:rsidRPr="00FA24FC">
        <w:rPr>
          <w:rFonts w:ascii="Garamond" w:hAnsi="Garamond"/>
          <w:b/>
        </w:rPr>
        <w:t xml:space="preserve">PROFESSIONAL BEHAVIORS: refer to </w:t>
      </w:r>
      <w:r w:rsidRPr="00FA24FC">
        <w:rPr>
          <w:rFonts w:ascii="Garamond" w:hAnsi="Garamond"/>
          <w:b/>
          <w:i/>
        </w:rPr>
        <w:t>Program Manual</w:t>
      </w:r>
    </w:p>
    <w:p w14:paraId="1DD1AD78" w14:textId="77777777" w:rsidR="00F83A7D" w:rsidRPr="00FA24FC" w:rsidRDefault="00F83A7D" w:rsidP="00F73328">
      <w:pPr>
        <w:spacing w:after="0" w:line="240" w:lineRule="auto"/>
        <w:contextualSpacing/>
        <w:rPr>
          <w:rFonts w:ascii="Garamond" w:hAnsi="Garamond"/>
          <w:b/>
        </w:rPr>
      </w:pPr>
    </w:p>
    <w:p w14:paraId="0FF88646" w14:textId="77777777" w:rsidR="00F83A7D" w:rsidRPr="00FA24FC" w:rsidRDefault="00F83A7D" w:rsidP="00F73328">
      <w:pPr>
        <w:spacing w:after="0" w:line="240" w:lineRule="auto"/>
        <w:contextualSpacing/>
        <w:rPr>
          <w:rFonts w:ascii="Garamond" w:hAnsi="Garamond"/>
          <w:b/>
        </w:rPr>
      </w:pPr>
      <w:r w:rsidRPr="00FA24FC">
        <w:rPr>
          <w:rFonts w:ascii="Garamond" w:hAnsi="Garamond"/>
          <w:b/>
        </w:rPr>
        <w:t>REQUIRED TEXTS</w:t>
      </w:r>
    </w:p>
    <w:p w14:paraId="4C43EF50" w14:textId="77777777" w:rsidR="00031BAA" w:rsidRPr="00FA24FC" w:rsidRDefault="00031BAA" w:rsidP="00F73328">
      <w:pPr>
        <w:spacing w:after="0" w:line="240" w:lineRule="auto"/>
        <w:ind w:left="720" w:hanging="720"/>
        <w:rPr>
          <w:rFonts w:ascii="Garamond" w:hAnsi="Garamond"/>
        </w:rPr>
      </w:pPr>
      <w:r w:rsidRPr="00FA24FC">
        <w:rPr>
          <w:rFonts w:ascii="Garamond" w:eastAsia="Lustria" w:hAnsi="Garamond"/>
        </w:rPr>
        <w:t>American Occupational Therapy Association. (2014).</w:t>
      </w:r>
      <w:r w:rsidRPr="00FA24FC">
        <w:rPr>
          <w:rFonts w:ascii="Garamond" w:eastAsia="Lustria" w:hAnsi="Garamond"/>
          <w:i/>
        </w:rPr>
        <w:t>Occupational therapy practice framework: Domain and process</w:t>
      </w:r>
      <w:r w:rsidRPr="00FA24FC">
        <w:rPr>
          <w:rFonts w:ascii="Garamond" w:eastAsia="Lustria" w:hAnsi="Garamond"/>
        </w:rPr>
        <w:t xml:space="preserve"> (3</w:t>
      </w:r>
      <w:r w:rsidRPr="00FA24FC">
        <w:rPr>
          <w:rFonts w:ascii="Garamond" w:eastAsia="Lustria" w:hAnsi="Garamond"/>
          <w:vertAlign w:val="superscript"/>
        </w:rPr>
        <w:t>rd</w:t>
      </w:r>
      <w:r w:rsidRPr="00FA24FC">
        <w:rPr>
          <w:rFonts w:ascii="Garamond" w:eastAsia="Lustria" w:hAnsi="Garamond"/>
        </w:rPr>
        <w:t xml:space="preserve"> Ed.). Bethesda, MD: AOTA Press.</w:t>
      </w:r>
    </w:p>
    <w:p w14:paraId="6540BFA1" w14:textId="77777777" w:rsidR="00031BAA" w:rsidRPr="00FA24FC" w:rsidRDefault="00031BAA" w:rsidP="00F73328">
      <w:pPr>
        <w:spacing w:after="0" w:line="240" w:lineRule="auto"/>
        <w:ind w:left="720" w:hanging="720"/>
        <w:rPr>
          <w:rFonts w:ascii="Garamond" w:hAnsi="Garamond"/>
        </w:rPr>
      </w:pPr>
    </w:p>
    <w:p w14:paraId="00046F17" w14:textId="77777777" w:rsidR="00031BAA" w:rsidRPr="00FA24FC" w:rsidRDefault="00031BAA" w:rsidP="00F73328">
      <w:pPr>
        <w:spacing w:after="0" w:line="240" w:lineRule="auto"/>
        <w:ind w:left="720" w:hanging="720"/>
        <w:rPr>
          <w:rFonts w:ascii="Garamond" w:hAnsi="Garamond"/>
        </w:rPr>
      </w:pPr>
      <w:r w:rsidRPr="00FA24FC">
        <w:rPr>
          <w:rFonts w:ascii="Garamond" w:eastAsia="Lustria" w:hAnsi="Garamond"/>
        </w:rPr>
        <w:t xml:space="preserve">American Psychological Association. (2010). </w:t>
      </w:r>
      <w:r w:rsidRPr="00FA24FC">
        <w:rPr>
          <w:rFonts w:ascii="Garamond" w:eastAsia="Lustria" w:hAnsi="Garamond"/>
          <w:i/>
        </w:rPr>
        <w:t xml:space="preserve">Publication Manual of the American Psychological Association </w:t>
      </w:r>
      <w:r w:rsidRPr="00FA24FC">
        <w:rPr>
          <w:rFonts w:ascii="Garamond" w:eastAsia="Lustria" w:hAnsi="Garamond"/>
        </w:rPr>
        <w:t>(6</w:t>
      </w:r>
      <w:r w:rsidRPr="00FA24FC">
        <w:rPr>
          <w:rFonts w:ascii="Garamond" w:eastAsia="Lustria" w:hAnsi="Garamond"/>
          <w:vertAlign w:val="superscript"/>
        </w:rPr>
        <w:t>th</w:t>
      </w:r>
      <w:r w:rsidRPr="00FA24FC">
        <w:rPr>
          <w:rFonts w:ascii="Garamond" w:eastAsia="Lustria" w:hAnsi="Garamond"/>
        </w:rPr>
        <w:t xml:space="preserve"> Ed.)</w:t>
      </w:r>
      <w:r w:rsidRPr="00FA24FC">
        <w:rPr>
          <w:rFonts w:ascii="Garamond" w:eastAsia="Lustria" w:hAnsi="Garamond"/>
          <w:i/>
        </w:rPr>
        <w:t xml:space="preserve">. </w:t>
      </w:r>
      <w:r w:rsidRPr="00FA24FC">
        <w:rPr>
          <w:rFonts w:ascii="Garamond" w:eastAsia="Lustria" w:hAnsi="Garamond"/>
        </w:rPr>
        <w:t>Washington, DC.</w:t>
      </w:r>
    </w:p>
    <w:p w14:paraId="4526728A" w14:textId="77777777" w:rsidR="00031BAA" w:rsidRPr="00FA24FC" w:rsidRDefault="00031BAA" w:rsidP="00F73328">
      <w:pPr>
        <w:spacing w:after="0" w:line="240" w:lineRule="auto"/>
        <w:ind w:left="720" w:hanging="720"/>
        <w:rPr>
          <w:rFonts w:ascii="Garamond" w:hAnsi="Garamond"/>
        </w:rPr>
      </w:pPr>
    </w:p>
    <w:p w14:paraId="6F04DFEA" w14:textId="77777777" w:rsidR="00031BAA" w:rsidRPr="00FA24FC" w:rsidRDefault="00031BAA" w:rsidP="00562D83">
      <w:pPr>
        <w:spacing w:after="0" w:line="240" w:lineRule="auto"/>
        <w:ind w:left="720" w:hanging="720"/>
        <w:rPr>
          <w:rFonts w:ascii="Garamond" w:hAnsi="Garamond"/>
        </w:rPr>
      </w:pPr>
      <w:r w:rsidRPr="00FA24FC">
        <w:rPr>
          <w:rFonts w:ascii="Garamond" w:eastAsia="Lustria" w:hAnsi="Garamond"/>
        </w:rPr>
        <w:t xml:space="preserve">Schell, B.B., Gillen, G. &amp; Scaffa, M. E. (2014). </w:t>
      </w:r>
      <w:r w:rsidRPr="00FA24FC">
        <w:rPr>
          <w:rFonts w:ascii="Garamond" w:eastAsia="Lustria" w:hAnsi="Garamond"/>
          <w:i/>
        </w:rPr>
        <w:t>Willard and Spackman's Occupational Therapy</w:t>
      </w:r>
      <w:r w:rsidRPr="00FA24FC">
        <w:rPr>
          <w:rFonts w:ascii="Garamond" w:eastAsia="Lustria" w:hAnsi="Garamond"/>
        </w:rPr>
        <w:t xml:space="preserve"> (12</w:t>
      </w:r>
      <w:r w:rsidRPr="00FA24FC">
        <w:rPr>
          <w:rFonts w:ascii="Garamond" w:eastAsia="Lustria" w:hAnsi="Garamond"/>
          <w:vertAlign w:val="superscript"/>
        </w:rPr>
        <w:t>th</w:t>
      </w:r>
      <w:r w:rsidRPr="00FA24FC">
        <w:rPr>
          <w:rFonts w:ascii="Garamond" w:eastAsia="Lustria" w:hAnsi="Garamond"/>
        </w:rPr>
        <w:t xml:space="preserve"> Ed.). Lippincott Williams &amp; Wilkins. </w:t>
      </w:r>
    </w:p>
    <w:p w14:paraId="290EFC29" w14:textId="77777777" w:rsidR="00031BAA" w:rsidRPr="00FA24FC" w:rsidRDefault="00031BAA" w:rsidP="00F73328">
      <w:pPr>
        <w:spacing w:after="0" w:line="240" w:lineRule="auto"/>
        <w:ind w:left="720" w:hanging="720"/>
        <w:rPr>
          <w:rFonts w:ascii="Garamond" w:hAnsi="Garamond"/>
        </w:rPr>
      </w:pPr>
    </w:p>
    <w:p w14:paraId="3EEC76F4" w14:textId="77777777" w:rsidR="00031BAA" w:rsidRPr="00FA24FC" w:rsidRDefault="00031BAA" w:rsidP="00F73328">
      <w:pPr>
        <w:spacing w:after="0" w:line="240" w:lineRule="auto"/>
        <w:ind w:left="720" w:hanging="720"/>
        <w:rPr>
          <w:rFonts w:ascii="Garamond" w:hAnsi="Garamond"/>
        </w:rPr>
      </w:pPr>
      <w:r w:rsidRPr="00FA24FC">
        <w:rPr>
          <w:rFonts w:ascii="Garamond" w:eastAsia="Lustria" w:hAnsi="Garamond"/>
        </w:rPr>
        <w:t>There will be additional readings posted on BB for certain class sessions.</w:t>
      </w:r>
    </w:p>
    <w:p w14:paraId="109C421D" w14:textId="77777777" w:rsidR="00031BAA" w:rsidRPr="00FA24FC" w:rsidRDefault="00031BAA" w:rsidP="00F73328">
      <w:pPr>
        <w:tabs>
          <w:tab w:val="left" w:pos="7035"/>
        </w:tabs>
        <w:spacing w:after="0" w:line="240" w:lineRule="auto"/>
        <w:ind w:left="720" w:hanging="720"/>
        <w:jc w:val="both"/>
        <w:rPr>
          <w:rFonts w:ascii="Garamond" w:hAnsi="Garamond"/>
        </w:rPr>
      </w:pPr>
      <w:r w:rsidRPr="00FA24FC">
        <w:rPr>
          <w:rFonts w:ascii="Garamond" w:eastAsia="Lustria" w:hAnsi="Garamond"/>
        </w:rPr>
        <w:tab/>
      </w:r>
      <w:r w:rsidRPr="00FA24FC">
        <w:rPr>
          <w:rFonts w:ascii="Garamond" w:eastAsia="Lustria" w:hAnsi="Garamond"/>
        </w:rPr>
        <w:tab/>
      </w:r>
    </w:p>
    <w:p w14:paraId="1F701BBE" w14:textId="0526B5A0" w:rsidR="00031BAA" w:rsidRPr="00562D83" w:rsidRDefault="00FE5F7D" w:rsidP="00562D83">
      <w:pPr>
        <w:spacing w:after="0" w:line="240" w:lineRule="auto"/>
        <w:ind w:left="2160" w:hanging="2160"/>
        <w:jc w:val="both"/>
        <w:rPr>
          <w:rFonts w:ascii="Garamond" w:eastAsia="Lustria" w:hAnsi="Garamond"/>
          <w:b/>
        </w:rPr>
      </w:pPr>
      <w:r w:rsidRPr="0075597A">
        <w:rPr>
          <w:rFonts w:ascii="Garamond" w:eastAsia="Lustria" w:hAnsi="Garamond"/>
          <w:b/>
        </w:rPr>
        <w:t xml:space="preserve">PLEASE NOTE: </w:t>
      </w:r>
      <w:r w:rsidR="00562D83">
        <w:rPr>
          <w:rFonts w:ascii="Garamond" w:eastAsia="Lustria" w:hAnsi="Garamond"/>
          <w:b/>
        </w:rPr>
        <w:tab/>
      </w:r>
      <w:r w:rsidR="00031BAA" w:rsidRPr="0075597A">
        <w:rPr>
          <w:rFonts w:ascii="Garamond" w:eastAsia="Lustria" w:hAnsi="Garamond"/>
          <w:b/>
        </w:rPr>
        <w:t>You will need all these books</w:t>
      </w:r>
      <w:r w:rsidRPr="0075597A">
        <w:rPr>
          <w:rFonts w:ascii="Garamond" w:eastAsia="Lustria" w:hAnsi="Garamond"/>
          <w:b/>
        </w:rPr>
        <w:t xml:space="preserve"> across other courses as well. </w:t>
      </w:r>
      <w:r w:rsidR="001E6A96" w:rsidRPr="0075597A">
        <w:rPr>
          <w:rFonts w:ascii="Garamond" w:eastAsia="Lustria" w:hAnsi="Garamond"/>
          <w:b/>
        </w:rPr>
        <w:t xml:space="preserve">Please do not </w:t>
      </w:r>
      <w:r w:rsidR="00031BAA" w:rsidRPr="0075597A">
        <w:rPr>
          <w:rFonts w:ascii="Garamond" w:eastAsia="Lustria" w:hAnsi="Garamond"/>
          <w:b/>
        </w:rPr>
        <w:t>sell them back at the end of the semester.</w:t>
      </w:r>
    </w:p>
    <w:p w14:paraId="2AE51CC5" w14:textId="77777777" w:rsidR="00031BAA" w:rsidRPr="00FA24FC" w:rsidRDefault="00031BAA" w:rsidP="00F73328">
      <w:pPr>
        <w:spacing w:after="0" w:line="240" w:lineRule="auto"/>
        <w:rPr>
          <w:rFonts w:ascii="Garamond" w:hAnsi="Garamond"/>
        </w:rPr>
      </w:pPr>
    </w:p>
    <w:p w14:paraId="328D75C1" w14:textId="3912750C" w:rsidR="00031BAA" w:rsidRPr="00FA24FC" w:rsidRDefault="00031BAA" w:rsidP="00F73328">
      <w:pPr>
        <w:spacing w:after="0" w:line="240" w:lineRule="auto"/>
        <w:rPr>
          <w:rFonts w:ascii="Garamond" w:hAnsi="Garamond"/>
        </w:rPr>
      </w:pPr>
      <w:r w:rsidRPr="00FA24FC">
        <w:rPr>
          <w:rFonts w:ascii="Garamond" w:eastAsia="Lustria" w:hAnsi="Garamond"/>
        </w:rPr>
        <w:t xml:space="preserve">It is required that students become AOTA members. For many of your courses over the </w:t>
      </w:r>
      <w:r w:rsidR="00562D83">
        <w:rPr>
          <w:rFonts w:ascii="Garamond" w:eastAsia="Lustria" w:hAnsi="Garamond"/>
        </w:rPr>
        <w:t xml:space="preserve">next </w:t>
      </w:r>
      <w:r w:rsidRPr="00FA24FC">
        <w:rPr>
          <w:rFonts w:ascii="Garamond" w:eastAsia="Lustria" w:hAnsi="Garamond"/>
        </w:rPr>
        <w:t xml:space="preserve">2 years, you will be required to conduct research in the ‘members only’ section of the AOTA website. You can get the membership information off the AOTA Webpage: </w:t>
      </w:r>
      <w:hyperlink r:id="rId9">
        <w:r w:rsidRPr="00FA24FC">
          <w:rPr>
            <w:rFonts w:ascii="Garamond" w:eastAsia="Lustria" w:hAnsi="Garamond"/>
            <w:color w:val="0000FF"/>
            <w:u w:val="single"/>
          </w:rPr>
          <w:t>www.aota.org</w:t>
        </w:r>
      </w:hyperlink>
      <w:r w:rsidRPr="00FA24FC">
        <w:rPr>
          <w:rFonts w:ascii="Garamond" w:eastAsia="Lustria" w:hAnsi="Garamond"/>
          <w:color w:val="0000FF"/>
          <w:u w:val="single"/>
        </w:rPr>
        <w:t>.</w:t>
      </w:r>
      <w:r w:rsidRPr="00FA24FC">
        <w:rPr>
          <w:rFonts w:ascii="Garamond" w:eastAsia="Lustria" w:hAnsi="Garamond"/>
        </w:rPr>
        <w:t xml:space="preserve"> Membership in AOTA is also considered to be an important professional behavior, and one to maintain across the life of your career.</w:t>
      </w:r>
    </w:p>
    <w:p w14:paraId="77EB2BD3" w14:textId="02639D03" w:rsidR="00031BAA" w:rsidRDefault="00031BAA" w:rsidP="00F73328">
      <w:pPr>
        <w:spacing w:after="0" w:line="240" w:lineRule="auto"/>
        <w:rPr>
          <w:rFonts w:ascii="Garamond" w:eastAsia="Lustria" w:hAnsi="Garamond"/>
        </w:rPr>
      </w:pPr>
      <w:r w:rsidRPr="00FA24FC">
        <w:rPr>
          <w:rFonts w:ascii="Garamond" w:eastAsia="Lustria" w:hAnsi="Garamond"/>
        </w:rPr>
        <w:t xml:space="preserve">The department will reimburse you for your membership fees for AOTA membership.  Please see Ivy </w:t>
      </w:r>
      <w:proofErr w:type="spellStart"/>
      <w:r w:rsidRPr="00FA24FC">
        <w:rPr>
          <w:rFonts w:ascii="Garamond" w:eastAsia="Lustria" w:hAnsi="Garamond"/>
        </w:rPr>
        <w:t>Sailer</w:t>
      </w:r>
      <w:proofErr w:type="spellEnd"/>
      <w:r w:rsidRPr="00FA24FC">
        <w:rPr>
          <w:rFonts w:ascii="Garamond" w:eastAsia="Lustria" w:hAnsi="Garamond"/>
        </w:rPr>
        <w:t xml:space="preserve"> </w:t>
      </w:r>
      <w:r w:rsidR="00562D83">
        <w:rPr>
          <w:rFonts w:ascii="Garamond" w:eastAsia="Lustria" w:hAnsi="Garamond"/>
        </w:rPr>
        <w:t>(</w:t>
      </w:r>
      <w:hyperlink r:id="rId10" w:history="1">
        <w:r w:rsidR="00562D83" w:rsidRPr="002B3B1D">
          <w:rPr>
            <w:rStyle w:val="Hyperlink"/>
            <w:rFonts w:ascii="Garamond" w:eastAsia="Lustria" w:hAnsi="Garamond"/>
          </w:rPr>
          <w:t>saileri@sacredheart.edu</w:t>
        </w:r>
      </w:hyperlink>
      <w:r w:rsidR="00562D83">
        <w:rPr>
          <w:rFonts w:ascii="Garamond" w:eastAsia="Lustria" w:hAnsi="Garamond"/>
        </w:rPr>
        <w:t xml:space="preserve">) </w:t>
      </w:r>
      <w:r w:rsidRPr="00FA24FC">
        <w:rPr>
          <w:rFonts w:ascii="Garamond" w:eastAsia="Lustria" w:hAnsi="Garamond"/>
        </w:rPr>
        <w:t>about this before you join to ensure you have the proper paperwork for reimbursement.</w:t>
      </w:r>
    </w:p>
    <w:p w14:paraId="14211080" w14:textId="77777777" w:rsidR="00562D83" w:rsidRPr="00FA24FC" w:rsidRDefault="00562D83" w:rsidP="00F73328">
      <w:pPr>
        <w:spacing w:after="0" w:line="240" w:lineRule="auto"/>
        <w:rPr>
          <w:rFonts w:ascii="Garamond" w:hAnsi="Garamond"/>
          <w:b/>
        </w:rPr>
      </w:pPr>
    </w:p>
    <w:p w14:paraId="13FD3F22" w14:textId="77777777" w:rsidR="0085647F" w:rsidRPr="00FA24FC" w:rsidRDefault="00F83A7D" w:rsidP="00F73328">
      <w:pPr>
        <w:spacing w:after="0" w:line="240" w:lineRule="auto"/>
        <w:contextualSpacing/>
        <w:rPr>
          <w:rFonts w:ascii="Garamond" w:hAnsi="Garamond"/>
          <w:b/>
        </w:rPr>
      </w:pPr>
      <w:r w:rsidRPr="00FA24FC">
        <w:rPr>
          <w:rFonts w:ascii="Garamond" w:hAnsi="Garamond"/>
          <w:b/>
        </w:rPr>
        <w:t>PULLING IT ALL TOGETHER</w:t>
      </w:r>
      <w:r w:rsidR="0085647F" w:rsidRPr="00FA24FC">
        <w:rPr>
          <w:rFonts w:ascii="Garamond" w:hAnsi="Garamond"/>
          <w:b/>
        </w:rPr>
        <w:t xml:space="preserve"> WITH LEARNING OBJECTIVES</w:t>
      </w:r>
    </w:p>
    <w:p w14:paraId="756BAA07" w14:textId="77777777" w:rsidR="00F83A7D" w:rsidRPr="00FA24FC" w:rsidRDefault="00F83A7D" w:rsidP="00F73328">
      <w:pPr>
        <w:spacing w:after="0" w:line="240" w:lineRule="auto"/>
        <w:contextualSpacing/>
        <w:rPr>
          <w:rFonts w:ascii="Garamond" w:hAnsi="Garamond"/>
          <w:b/>
        </w:rPr>
      </w:pPr>
      <w:r w:rsidRPr="00FA24FC">
        <w:rPr>
          <w:rFonts w:ascii="Garamond" w:hAnsi="Garamond"/>
        </w:rPr>
        <w:t>Each program in OT must meet the same Accreditation Council for Occupational Therapy Education</w:t>
      </w:r>
      <w:r w:rsidRPr="00FA24FC">
        <w:rPr>
          <w:rFonts w:ascii="Garamond" w:hAnsi="Garamond"/>
          <w:b/>
        </w:rPr>
        <w:t xml:space="preserve"> (</w:t>
      </w:r>
      <w:r w:rsidR="00536D1E">
        <w:rPr>
          <w:rFonts w:ascii="Garamond" w:hAnsi="Garamond"/>
        </w:rPr>
        <w:t xml:space="preserve">ACOTE) standards. </w:t>
      </w:r>
      <w:r w:rsidRPr="00FA24FC">
        <w:rPr>
          <w:rFonts w:ascii="Garamond" w:hAnsi="Garamond"/>
        </w:rPr>
        <w:t>How they are met v</w:t>
      </w:r>
      <w:r w:rsidR="00536D1E">
        <w:rPr>
          <w:rFonts w:ascii="Garamond" w:hAnsi="Garamond"/>
        </w:rPr>
        <w:t xml:space="preserve">aries from program to program. </w:t>
      </w:r>
      <w:r w:rsidRPr="00FA24FC">
        <w:rPr>
          <w:rFonts w:ascii="Garamond" w:hAnsi="Garamond"/>
        </w:rPr>
        <w:t xml:space="preserve">In each program, each standard must be addressed in at least two courses.  The standards that are addressed in this course are listed below. To review each standard, please refer </w:t>
      </w:r>
      <w:r w:rsidR="00536D1E">
        <w:rPr>
          <w:rFonts w:ascii="Garamond" w:hAnsi="Garamond"/>
        </w:rPr>
        <w:t xml:space="preserve">to </w:t>
      </w:r>
      <w:r w:rsidRPr="00FA24FC">
        <w:rPr>
          <w:rFonts w:ascii="Garamond" w:hAnsi="Garamond"/>
        </w:rPr>
        <w:t xml:space="preserve">the AOTA website at </w:t>
      </w:r>
      <w:hyperlink r:id="rId11" w:history="1">
        <w:r w:rsidR="006C36E5" w:rsidRPr="00FA24FC">
          <w:rPr>
            <w:rStyle w:val="Hyperlink"/>
            <w:rFonts w:ascii="Garamond" w:hAnsi="Garamond"/>
          </w:rPr>
          <w:t>www.aota.org</w:t>
        </w:r>
      </w:hyperlink>
      <w:r w:rsidR="006C36E5" w:rsidRPr="00FA24FC">
        <w:rPr>
          <w:rFonts w:ascii="Garamond" w:hAnsi="Garamond"/>
        </w:rPr>
        <w:t>/…/accreditation/standards</w:t>
      </w:r>
      <w:r w:rsidR="00092A0F" w:rsidRPr="00FA24FC">
        <w:rPr>
          <w:rFonts w:ascii="Garamond" w:hAnsi="Garamond"/>
        </w:rPr>
        <w:t>/2011</w:t>
      </w:r>
      <w:r w:rsidR="00536D1E">
        <w:rPr>
          <w:rFonts w:ascii="Garamond" w:hAnsi="Garamond"/>
        </w:rPr>
        <w:t>.</w:t>
      </w:r>
    </w:p>
    <w:p w14:paraId="428B2467" w14:textId="77777777" w:rsidR="00562D83" w:rsidRDefault="00562D83" w:rsidP="00F73328">
      <w:pPr>
        <w:pStyle w:val="BodyText"/>
        <w:contextualSpacing/>
        <w:rPr>
          <w:rFonts w:ascii="Garamond" w:hAnsi="Garamond"/>
          <w:sz w:val="24"/>
          <w:szCs w:val="24"/>
        </w:rPr>
      </w:pPr>
    </w:p>
    <w:p w14:paraId="3E66D4F7" w14:textId="77777777" w:rsidR="00F83A7D" w:rsidRDefault="0085647F" w:rsidP="00F73328">
      <w:pPr>
        <w:pStyle w:val="BodyText"/>
        <w:contextualSpacing/>
        <w:rPr>
          <w:rFonts w:ascii="Garamond" w:hAnsi="Garamond"/>
          <w:sz w:val="24"/>
          <w:szCs w:val="24"/>
        </w:rPr>
      </w:pPr>
      <w:r w:rsidRPr="00FA24FC">
        <w:rPr>
          <w:rFonts w:ascii="Garamond" w:hAnsi="Garamond"/>
          <w:sz w:val="24"/>
          <w:szCs w:val="24"/>
        </w:rPr>
        <w:t xml:space="preserve">The course </w:t>
      </w:r>
      <w:r w:rsidR="00F83A7D" w:rsidRPr="00FA24FC">
        <w:rPr>
          <w:rFonts w:ascii="Garamond" w:hAnsi="Garamond"/>
          <w:sz w:val="24"/>
          <w:szCs w:val="24"/>
        </w:rPr>
        <w:t xml:space="preserve">learning objectives are linked to the </w:t>
      </w:r>
      <w:r w:rsidRPr="00FA24FC">
        <w:rPr>
          <w:rFonts w:ascii="Garamond" w:hAnsi="Garamond"/>
          <w:sz w:val="24"/>
          <w:szCs w:val="24"/>
        </w:rPr>
        <w:t xml:space="preserve">ACOTE </w:t>
      </w:r>
      <w:r w:rsidR="00F83A7D" w:rsidRPr="00FA24FC">
        <w:rPr>
          <w:rFonts w:ascii="Garamond" w:hAnsi="Garamond"/>
          <w:sz w:val="24"/>
          <w:szCs w:val="24"/>
        </w:rPr>
        <w:t xml:space="preserve">standards as well as </w:t>
      </w:r>
      <w:r w:rsidRPr="00FA24FC">
        <w:rPr>
          <w:rFonts w:ascii="Garamond" w:hAnsi="Garamond"/>
          <w:sz w:val="24"/>
          <w:szCs w:val="24"/>
        </w:rPr>
        <w:t xml:space="preserve">the program’s </w:t>
      </w:r>
      <w:r w:rsidR="00F83A7D" w:rsidRPr="00FA24FC">
        <w:rPr>
          <w:rFonts w:ascii="Garamond" w:hAnsi="Garamond"/>
          <w:sz w:val="24"/>
          <w:szCs w:val="24"/>
        </w:rPr>
        <w:t xml:space="preserve">objectives, mission and vision, and </w:t>
      </w:r>
      <w:r w:rsidRPr="00FA24FC">
        <w:rPr>
          <w:rFonts w:ascii="Garamond" w:hAnsi="Garamond"/>
          <w:sz w:val="24"/>
          <w:szCs w:val="24"/>
        </w:rPr>
        <w:t xml:space="preserve">the </w:t>
      </w:r>
      <w:r w:rsidR="00F83A7D" w:rsidRPr="00FA24FC">
        <w:rPr>
          <w:rFonts w:ascii="Garamond" w:hAnsi="Garamond"/>
          <w:sz w:val="24"/>
          <w:szCs w:val="24"/>
        </w:rPr>
        <w:t>overall curricular design. The program</w:t>
      </w:r>
      <w:r w:rsidRPr="00FA24FC">
        <w:rPr>
          <w:rFonts w:ascii="Garamond" w:hAnsi="Garamond"/>
          <w:sz w:val="24"/>
          <w:szCs w:val="24"/>
        </w:rPr>
        <w:t>’s</w:t>
      </w:r>
      <w:r w:rsidR="00F83A7D" w:rsidRPr="00FA24FC">
        <w:rPr>
          <w:rFonts w:ascii="Garamond" w:hAnsi="Garamond"/>
          <w:sz w:val="24"/>
          <w:szCs w:val="24"/>
        </w:rPr>
        <w:t xml:space="preserve"> objectives </w:t>
      </w:r>
      <w:r w:rsidRPr="00FA24FC">
        <w:rPr>
          <w:rFonts w:ascii="Garamond" w:hAnsi="Garamond"/>
          <w:sz w:val="24"/>
          <w:szCs w:val="24"/>
        </w:rPr>
        <w:t>were developed based upon our PRIDE</w:t>
      </w:r>
      <w:r w:rsidR="00A22A14">
        <w:rPr>
          <w:rFonts w:ascii="Garamond" w:hAnsi="Garamond"/>
          <w:sz w:val="24"/>
          <w:szCs w:val="24"/>
        </w:rPr>
        <w:t>E</w:t>
      </w:r>
      <w:r w:rsidRPr="00FA24FC">
        <w:rPr>
          <w:rFonts w:ascii="Garamond" w:hAnsi="Garamond"/>
          <w:sz w:val="24"/>
          <w:szCs w:val="24"/>
        </w:rPr>
        <w:t xml:space="preserve"> vision. The chart below shows the connection between the </w:t>
      </w:r>
      <w:r w:rsidR="00F83A7D" w:rsidRPr="00FA24FC">
        <w:rPr>
          <w:rFonts w:ascii="Garamond" w:hAnsi="Garamond"/>
          <w:sz w:val="24"/>
          <w:szCs w:val="24"/>
        </w:rPr>
        <w:t>course learning objectives, the program objectives they are linked to, the ACOTE standards that are addressed in this course, as well as how we plan to meet and measure the learning objectives for this course.</w:t>
      </w:r>
      <w:r w:rsidRPr="00FA24FC">
        <w:rPr>
          <w:rFonts w:ascii="Garamond" w:hAnsi="Garamond"/>
          <w:sz w:val="24"/>
          <w:szCs w:val="24"/>
        </w:rPr>
        <w:t xml:space="preserve"> By the time you graduate from the program and in preparation for entry-level practice, you should meet the course objectives, program objectives, and ACOTE standards.</w:t>
      </w:r>
    </w:p>
    <w:p w14:paraId="0A04DC7A" w14:textId="77777777" w:rsidR="002C1502" w:rsidRPr="00FA24FC" w:rsidRDefault="002C1502" w:rsidP="00F73328">
      <w:pPr>
        <w:pStyle w:val="BodyText"/>
        <w:contextualSpacing/>
        <w:rPr>
          <w:rFonts w:ascii="Garamond" w:hAnsi="Garamond"/>
          <w:sz w:val="24"/>
          <w:szCs w:val="24"/>
        </w:rPr>
      </w:pPr>
    </w:p>
    <w:p w14:paraId="778AF881" w14:textId="77777777" w:rsidR="0085647F" w:rsidRPr="00FA24FC" w:rsidRDefault="0085647F" w:rsidP="00F73328">
      <w:pPr>
        <w:pStyle w:val="BodyText"/>
        <w:contextualSpacing/>
        <w:rPr>
          <w:rFonts w:ascii="Garamond" w:hAnsi="Garamond"/>
          <w:color w:val="FF0000"/>
          <w:sz w:val="24"/>
          <w:szCs w:val="24"/>
        </w:rPr>
      </w:pPr>
      <w:r w:rsidRPr="00FA24FC">
        <w:rPr>
          <w:rFonts w:ascii="Garamond" w:hAnsi="Garamond"/>
          <w:sz w:val="24"/>
          <w:szCs w:val="24"/>
        </w:rPr>
        <w:lastRenderedPageBreak/>
        <w:t>All course expectations are designed according to Bloom’s</w:t>
      </w:r>
      <w:r w:rsidR="00931E1C" w:rsidRPr="00FA24FC">
        <w:rPr>
          <w:rFonts w:ascii="Garamond" w:hAnsi="Garamond"/>
          <w:sz w:val="24"/>
          <w:szCs w:val="24"/>
        </w:rPr>
        <w:t xml:space="preserve"> Taxonomy of Learning Domains of </w:t>
      </w:r>
      <w:r w:rsidRPr="00FA24FC">
        <w:rPr>
          <w:rFonts w:ascii="Garamond" w:hAnsi="Garamond"/>
          <w:sz w:val="24"/>
          <w:szCs w:val="24"/>
        </w:rPr>
        <w:t>Rememb</w:t>
      </w:r>
      <w:r w:rsidR="002C1502">
        <w:rPr>
          <w:rFonts w:ascii="Garamond" w:hAnsi="Garamond"/>
          <w:sz w:val="24"/>
          <w:szCs w:val="24"/>
        </w:rPr>
        <w:t xml:space="preserve">er, Understand, Apply, Analyze and </w:t>
      </w:r>
      <w:r w:rsidRPr="00FA24FC">
        <w:rPr>
          <w:rFonts w:ascii="Garamond" w:hAnsi="Garamond"/>
          <w:sz w:val="24"/>
          <w:szCs w:val="24"/>
        </w:rPr>
        <w:t>Evaluate, and Create. This course will facilitate students to perform within the Domains of</w:t>
      </w:r>
      <w:r w:rsidR="00296FE8" w:rsidRPr="00FA24FC">
        <w:rPr>
          <w:rFonts w:ascii="Garamond" w:hAnsi="Garamond"/>
          <w:sz w:val="24"/>
          <w:szCs w:val="24"/>
        </w:rPr>
        <w:t xml:space="preserve"> Remember, Understand, </w:t>
      </w:r>
      <w:r w:rsidR="00513DB3" w:rsidRPr="00FA24FC">
        <w:rPr>
          <w:rFonts w:ascii="Garamond" w:hAnsi="Garamond"/>
          <w:sz w:val="24"/>
          <w:szCs w:val="24"/>
        </w:rPr>
        <w:t xml:space="preserve">Apply, </w:t>
      </w:r>
      <w:r w:rsidR="00296FE8" w:rsidRPr="00FA24FC">
        <w:rPr>
          <w:rFonts w:ascii="Garamond" w:hAnsi="Garamond"/>
          <w:sz w:val="24"/>
          <w:szCs w:val="24"/>
        </w:rPr>
        <w:t>Analyze</w:t>
      </w:r>
      <w:r w:rsidR="00513DB3" w:rsidRPr="00FA24FC">
        <w:rPr>
          <w:rFonts w:ascii="Garamond" w:hAnsi="Garamond"/>
          <w:sz w:val="24"/>
          <w:szCs w:val="24"/>
        </w:rPr>
        <w:t xml:space="preserve"> and Evaluate</w:t>
      </w:r>
      <w:r w:rsidR="00296FE8" w:rsidRPr="00FA24FC">
        <w:rPr>
          <w:rFonts w:ascii="Garamond" w:hAnsi="Garamond"/>
          <w:sz w:val="24"/>
          <w:szCs w:val="24"/>
        </w:rPr>
        <w:t xml:space="preserve">. </w:t>
      </w:r>
    </w:p>
    <w:p w14:paraId="296C51F1" w14:textId="77777777" w:rsidR="0085647F" w:rsidRPr="00FA24FC" w:rsidRDefault="0085647F" w:rsidP="00F73328">
      <w:pPr>
        <w:pStyle w:val="BodyText"/>
        <w:contextualSpacing/>
        <w:rPr>
          <w:rFonts w:ascii="Garamond" w:hAnsi="Garamond" w:cs="Calibri"/>
          <w:color w:val="0B4CB4"/>
          <w:sz w:val="24"/>
          <w:szCs w:val="24"/>
          <w:u w:val="single" w:color="0B4CB4"/>
        </w:rPr>
      </w:pPr>
      <w:r w:rsidRPr="00FA24FC">
        <w:rPr>
          <w:rFonts w:ascii="Garamond" w:hAnsi="Garamond"/>
          <w:sz w:val="24"/>
          <w:szCs w:val="24"/>
        </w:rPr>
        <w:t xml:space="preserve">Refer to </w:t>
      </w:r>
      <w:hyperlink r:id="rId12" w:history="1">
        <w:r w:rsidRPr="00FA24FC">
          <w:rPr>
            <w:rFonts w:ascii="Garamond" w:hAnsi="Garamond" w:cs="Calibri"/>
            <w:color w:val="0B4CB4"/>
            <w:sz w:val="24"/>
            <w:szCs w:val="24"/>
            <w:u w:val="single" w:color="0B4CB4"/>
          </w:rPr>
          <w:t>http://www.celt.iastate.edu/teaching-resources/effective-practice/revised-blooms-taxonomy/</w:t>
        </w:r>
      </w:hyperlink>
    </w:p>
    <w:p w14:paraId="3B9065BD" w14:textId="77777777" w:rsidR="00B2580B" w:rsidRPr="00FA24FC" w:rsidRDefault="00B2580B" w:rsidP="00F73328">
      <w:pPr>
        <w:pStyle w:val="BodyText"/>
        <w:contextualSpacing/>
        <w:rPr>
          <w:rFonts w:ascii="Garamond" w:hAnsi="Garamond"/>
          <w:sz w:val="24"/>
          <w:szCs w:val="24"/>
        </w:rPr>
      </w:pPr>
    </w:p>
    <w:p w14:paraId="2D9BDFAC" w14:textId="77777777" w:rsidR="00F83A7D" w:rsidRPr="00FA24FC" w:rsidRDefault="00F83A7D" w:rsidP="00F73328">
      <w:pPr>
        <w:pStyle w:val="BodyText"/>
        <w:contextualSpacing/>
        <w:rPr>
          <w:rFonts w:ascii="Garamond" w:hAnsi="Garamond"/>
          <w:b/>
          <w:sz w:val="24"/>
          <w:szCs w:val="24"/>
        </w:rPr>
      </w:pPr>
      <w:r w:rsidRPr="00FA24FC">
        <w:rPr>
          <w:rFonts w:ascii="Garamond" w:hAnsi="Garamond"/>
          <w:b/>
          <w:sz w:val="24"/>
          <w:szCs w:val="24"/>
        </w:rPr>
        <w:t>The student will actively participate to accomplish and meet the objectives to:</w:t>
      </w: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8"/>
        <w:gridCol w:w="2039"/>
        <w:gridCol w:w="2037"/>
        <w:gridCol w:w="1664"/>
        <w:gridCol w:w="1738"/>
      </w:tblGrid>
      <w:tr w:rsidR="00DA1162" w:rsidRPr="00FA24FC" w14:paraId="636D29C4" w14:textId="77777777" w:rsidTr="00B75E12">
        <w:tc>
          <w:tcPr>
            <w:tcW w:w="2137" w:type="dxa"/>
          </w:tcPr>
          <w:p w14:paraId="4FE0A56C" w14:textId="77777777" w:rsidR="00F83A7D" w:rsidRPr="00FA24FC" w:rsidRDefault="00F83A7D" w:rsidP="00F73328">
            <w:pPr>
              <w:spacing w:after="0" w:line="240" w:lineRule="auto"/>
              <w:jc w:val="center"/>
              <w:rPr>
                <w:rFonts w:ascii="Garamond" w:hAnsi="Garamond"/>
              </w:rPr>
            </w:pPr>
            <w:r w:rsidRPr="00FA24FC">
              <w:rPr>
                <w:rFonts w:ascii="Garamond" w:hAnsi="Garamond"/>
              </w:rPr>
              <w:t>Course Learning Objective</w:t>
            </w:r>
          </w:p>
        </w:tc>
        <w:tc>
          <w:tcPr>
            <w:tcW w:w="2083" w:type="dxa"/>
          </w:tcPr>
          <w:p w14:paraId="7836F533" w14:textId="77777777" w:rsidR="00F83A7D" w:rsidRPr="00FA24FC" w:rsidRDefault="00F83A7D" w:rsidP="00F73328">
            <w:pPr>
              <w:spacing w:after="0" w:line="240" w:lineRule="auto"/>
              <w:rPr>
                <w:rFonts w:ascii="Garamond" w:hAnsi="Garamond"/>
              </w:rPr>
            </w:pPr>
            <w:r w:rsidRPr="00FA24FC">
              <w:rPr>
                <w:rFonts w:ascii="Garamond" w:hAnsi="Garamond"/>
              </w:rPr>
              <w:t>Program Objective</w:t>
            </w:r>
          </w:p>
        </w:tc>
        <w:tc>
          <w:tcPr>
            <w:tcW w:w="2128" w:type="dxa"/>
          </w:tcPr>
          <w:p w14:paraId="6F69A4FA" w14:textId="77777777" w:rsidR="00F83A7D" w:rsidRPr="00FA24FC" w:rsidRDefault="00F83A7D" w:rsidP="00F73328">
            <w:pPr>
              <w:spacing w:after="0" w:line="240" w:lineRule="auto"/>
              <w:rPr>
                <w:rFonts w:ascii="Garamond" w:hAnsi="Garamond"/>
              </w:rPr>
            </w:pPr>
            <w:r w:rsidRPr="00FA24FC">
              <w:rPr>
                <w:rFonts w:ascii="Garamond" w:hAnsi="Garamond"/>
              </w:rPr>
              <w:t>ACOTE Standard</w:t>
            </w:r>
          </w:p>
          <w:p w14:paraId="42EB09F9" w14:textId="77777777" w:rsidR="00F83A7D" w:rsidRPr="00FA24FC" w:rsidRDefault="00F83A7D" w:rsidP="00F73328">
            <w:pPr>
              <w:spacing w:after="0" w:line="240" w:lineRule="auto"/>
              <w:rPr>
                <w:rFonts w:ascii="Garamond" w:hAnsi="Garamond"/>
              </w:rPr>
            </w:pPr>
          </w:p>
        </w:tc>
        <w:tc>
          <w:tcPr>
            <w:tcW w:w="1465" w:type="dxa"/>
          </w:tcPr>
          <w:p w14:paraId="4DEA78BD" w14:textId="77777777" w:rsidR="00F83A7D" w:rsidRPr="00FA24FC" w:rsidRDefault="00F83A7D" w:rsidP="00F73328">
            <w:pPr>
              <w:spacing w:after="0" w:line="240" w:lineRule="auto"/>
              <w:jc w:val="center"/>
              <w:rPr>
                <w:rFonts w:ascii="Garamond" w:hAnsi="Garamond"/>
              </w:rPr>
            </w:pPr>
            <w:r w:rsidRPr="00FA24FC">
              <w:rPr>
                <w:rFonts w:ascii="Garamond" w:hAnsi="Garamond"/>
              </w:rPr>
              <w:t>Learning Experiences</w:t>
            </w:r>
          </w:p>
        </w:tc>
        <w:tc>
          <w:tcPr>
            <w:tcW w:w="1763" w:type="dxa"/>
          </w:tcPr>
          <w:p w14:paraId="3726B7FD" w14:textId="77777777" w:rsidR="00F83A7D" w:rsidRPr="00FA24FC" w:rsidRDefault="00F83A7D" w:rsidP="00F73328">
            <w:pPr>
              <w:spacing w:after="0" w:line="240" w:lineRule="auto"/>
              <w:jc w:val="center"/>
              <w:rPr>
                <w:rFonts w:ascii="Garamond" w:hAnsi="Garamond"/>
              </w:rPr>
            </w:pPr>
            <w:r w:rsidRPr="00FA24FC">
              <w:rPr>
                <w:rFonts w:ascii="Garamond" w:hAnsi="Garamond"/>
              </w:rPr>
              <w:t>How will the Learning Objective be Measured?</w:t>
            </w:r>
          </w:p>
        </w:tc>
      </w:tr>
      <w:tr w:rsidR="00DA1162" w:rsidRPr="00FA24FC" w14:paraId="03079A1D" w14:textId="77777777" w:rsidTr="00B75E12">
        <w:tblPrEx>
          <w:tblLook w:val="0400" w:firstRow="0" w:lastRow="0" w:firstColumn="0" w:lastColumn="0" w:noHBand="0" w:noVBand="1"/>
        </w:tblPrEx>
        <w:tc>
          <w:tcPr>
            <w:tcW w:w="2137" w:type="dxa"/>
          </w:tcPr>
          <w:p w14:paraId="6DE841A1" w14:textId="77777777" w:rsidR="00B75E12" w:rsidRPr="00FA24FC" w:rsidRDefault="00B75E12" w:rsidP="00F73328">
            <w:pPr>
              <w:spacing w:after="0" w:line="240" w:lineRule="auto"/>
              <w:rPr>
                <w:rFonts w:ascii="Garamond" w:hAnsi="Garamond"/>
              </w:rPr>
            </w:pPr>
            <w:r w:rsidRPr="00FA24FC">
              <w:rPr>
                <w:rFonts w:ascii="Garamond" w:eastAsia="Lustria" w:hAnsi="Garamond"/>
              </w:rPr>
              <w:t>Define occupational therapy.</w:t>
            </w:r>
          </w:p>
          <w:p w14:paraId="022AC03E" w14:textId="77777777" w:rsidR="00B75E12" w:rsidRPr="00FA24FC" w:rsidRDefault="00B75E12" w:rsidP="00F73328">
            <w:pPr>
              <w:spacing w:after="0" w:line="240" w:lineRule="auto"/>
              <w:jc w:val="center"/>
              <w:rPr>
                <w:rFonts w:ascii="Garamond" w:hAnsi="Garamond"/>
              </w:rPr>
            </w:pPr>
          </w:p>
        </w:tc>
        <w:tc>
          <w:tcPr>
            <w:tcW w:w="2083" w:type="dxa"/>
          </w:tcPr>
          <w:p w14:paraId="3D1DBCA7" w14:textId="77777777" w:rsidR="00F61051" w:rsidRPr="00F61051" w:rsidRDefault="00F61051" w:rsidP="00F73328">
            <w:pPr>
              <w:spacing w:after="0" w:line="240" w:lineRule="auto"/>
              <w:rPr>
                <w:rFonts w:ascii="Garamond" w:eastAsia="Times New Roman" w:hAnsi="Garamond"/>
              </w:rPr>
            </w:pPr>
            <w:r w:rsidRPr="00F956A2">
              <w:rPr>
                <w:rFonts w:ascii="Garamond" w:eastAsia="Times New Roman" w:hAnsi="Garamond"/>
                <w:b/>
              </w:rPr>
              <w:t>E</w:t>
            </w:r>
            <w:r w:rsidRPr="00F61051">
              <w:rPr>
                <w:rFonts w:ascii="Garamond" w:eastAsia="Times New Roman" w:hAnsi="Garamond"/>
              </w:rPr>
              <w:t>xhibit critical thinking, clinical reasoning, use of evidence, and competence in skills requisite for entry-level, holistic application of the occupational therapy process.</w:t>
            </w:r>
          </w:p>
          <w:p w14:paraId="38DB1A01" w14:textId="77777777" w:rsidR="00B75E12" w:rsidRPr="00FA24FC" w:rsidRDefault="00B75E12" w:rsidP="00F73328">
            <w:pPr>
              <w:spacing w:after="0" w:line="240" w:lineRule="auto"/>
              <w:rPr>
                <w:rFonts w:ascii="Garamond" w:hAnsi="Garamond"/>
              </w:rPr>
            </w:pPr>
          </w:p>
        </w:tc>
        <w:tc>
          <w:tcPr>
            <w:tcW w:w="2128" w:type="dxa"/>
          </w:tcPr>
          <w:p w14:paraId="48815FD8" w14:textId="77777777" w:rsidR="00B75E12" w:rsidRPr="00FA24FC" w:rsidRDefault="00B75E12" w:rsidP="00F73328">
            <w:pPr>
              <w:spacing w:after="0" w:line="240" w:lineRule="auto"/>
              <w:rPr>
                <w:rFonts w:ascii="Garamond" w:hAnsi="Garamond"/>
              </w:rPr>
            </w:pPr>
            <w:r w:rsidRPr="00FA24FC">
              <w:rPr>
                <w:rFonts w:ascii="Garamond" w:eastAsia="Lustria" w:hAnsi="Garamond"/>
              </w:rPr>
              <w:t>B.2.2</w:t>
            </w:r>
          </w:p>
          <w:p w14:paraId="2646C640" w14:textId="77777777" w:rsidR="00B75E12" w:rsidRPr="00FA24FC" w:rsidRDefault="00B75E12" w:rsidP="00F73328">
            <w:pPr>
              <w:spacing w:after="0" w:line="240" w:lineRule="auto"/>
              <w:rPr>
                <w:rFonts w:ascii="Garamond" w:hAnsi="Garamond"/>
              </w:rPr>
            </w:pPr>
            <w:r w:rsidRPr="00FA24FC">
              <w:rPr>
                <w:rFonts w:ascii="Garamond" w:eastAsia="Lustria" w:hAnsi="Garamond"/>
              </w:rPr>
              <w:t>B.2.3</w:t>
            </w:r>
          </w:p>
          <w:p w14:paraId="0430447E" w14:textId="77777777" w:rsidR="00B75E12" w:rsidRPr="00FA24FC" w:rsidRDefault="00B75E12" w:rsidP="00F73328">
            <w:pPr>
              <w:spacing w:after="0" w:line="240" w:lineRule="auto"/>
              <w:rPr>
                <w:rFonts w:ascii="Garamond" w:hAnsi="Garamond"/>
              </w:rPr>
            </w:pPr>
            <w:r w:rsidRPr="00FA24FC">
              <w:rPr>
                <w:rFonts w:ascii="Garamond" w:eastAsia="Lustria" w:hAnsi="Garamond"/>
              </w:rPr>
              <w:t>B.2.5</w:t>
            </w:r>
          </w:p>
          <w:p w14:paraId="4AC054F0" w14:textId="77777777" w:rsidR="00B75E12" w:rsidRPr="00FA24FC" w:rsidRDefault="00B75E12" w:rsidP="00F73328">
            <w:pPr>
              <w:spacing w:after="0" w:line="240" w:lineRule="auto"/>
              <w:rPr>
                <w:rFonts w:ascii="Garamond" w:hAnsi="Garamond"/>
              </w:rPr>
            </w:pPr>
          </w:p>
        </w:tc>
        <w:tc>
          <w:tcPr>
            <w:tcW w:w="1465" w:type="dxa"/>
          </w:tcPr>
          <w:p w14:paraId="4F8759BF" w14:textId="77777777" w:rsidR="00B75E12" w:rsidRPr="00FA24FC" w:rsidRDefault="00B75E12" w:rsidP="00F73328">
            <w:pPr>
              <w:spacing w:after="0" w:line="240" w:lineRule="auto"/>
              <w:rPr>
                <w:rFonts w:ascii="Garamond" w:hAnsi="Garamond"/>
              </w:rPr>
            </w:pPr>
            <w:r w:rsidRPr="00FA24FC">
              <w:rPr>
                <w:rFonts w:ascii="Garamond" w:eastAsia="Lustria" w:hAnsi="Garamond"/>
              </w:rPr>
              <w:t>Lecture</w:t>
            </w:r>
          </w:p>
          <w:p w14:paraId="168AD712" w14:textId="77777777" w:rsidR="00B75E12" w:rsidRPr="00FA24FC" w:rsidRDefault="00B75E12" w:rsidP="00F73328">
            <w:pPr>
              <w:spacing w:after="0" w:line="240" w:lineRule="auto"/>
              <w:rPr>
                <w:rFonts w:ascii="Garamond" w:hAnsi="Garamond"/>
              </w:rPr>
            </w:pPr>
          </w:p>
          <w:p w14:paraId="6769897B" w14:textId="0D52BD24" w:rsidR="00B75E12" w:rsidRPr="00FA24FC" w:rsidRDefault="00562D83" w:rsidP="00F73328">
            <w:pPr>
              <w:spacing w:after="0" w:line="240" w:lineRule="auto"/>
              <w:rPr>
                <w:rFonts w:ascii="Garamond" w:hAnsi="Garamond"/>
              </w:rPr>
            </w:pPr>
            <w:r>
              <w:rPr>
                <w:rFonts w:ascii="Garamond" w:eastAsia="Lustria" w:hAnsi="Garamond"/>
              </w:rPr>
              <w:t>Online</w:t>
            </w:r>
            <w:r w:rsidR="00B75E12" w:rsidRPr="00FA24FC">
              <w:rPr>
                <w:rFonts w:ascii="Garamond" w:eastAsia="Lustria" w:hAnsi="Garamond"/>
              </w:rPr>
              <w:t>-class discussions</w:t>
            </w:r>
          </w:p>
          <w:p w14:paraId="56CC1983" w14:textId="77777777" w:rsidR="00B75E12" w:rsidRPr="00FA24FC" w:rsidRDefault="00B75E12" w:rsidP="00F73328">
            <w:pPr>
              <w:spacing w:after="0" w:line="240" w:lineRule="auto"/>
              <w:rPr>
                <w:rFonts w:ascii="Garamond" w:hAnsi="Garamond"/>
              </w:rPr>
            </w:pPr>
          </w:p>
          <w:p w14:paraId="6EFB8AA8" w14:textId="7F543F93" w:rsidR="00B75E12" w:rsidRDefault="00562D83" w:rsidP="00F73328">
            <w:pPr>
              <w:spacing w:after="0" w:line="240" w:lineRule="auto"/>
              <w:rPr>
                <w:rFonts w:ascii="Garamond" w:eastAsia="Lustria" w:hAnsi="Garamond"/>
              </w:rPr>
            </w:pPr>
            <w:r>
              <w:rPr>
                <w:rFonts w:ascii="Garamond" w:eastAsia="Lustria" w:hAnsi="Garamond"/>
              </w:rPr>
              <w:t>On-line</w:t>
            </w:r>
            <w:r w:rsidR="00B75E12" w:rsidRPr="00FA24FC">
              <w:rPr>
                <w:rFonts w:ascii="Garamond" w:eastAsia="Lustria" w:hAnsi="Garamond"/>
              </w:rPr>
              <w:t xml:space="preserve"> class OT definition activity</w:t>
            </w:r>
          </w:p>
          <w:p w14:paraId="43034797" w14:textId="77777777" w:rsidR="00624281" w:rsidRDefault="00624281" w:rsidP="00F73328">
            <w:pPr>
              <w:spacing w:after="0" w:line="240" w:lineRule="auto"/>
              <w:rPr>
                <w:rFonts w:ascii="Garamond" w:eastAsia="Lustria" w:hAnsi="Garamond"/>
              </w:rPr>
            </w:pPr>
          </w:p>
          <w:p w14:paraId="6FDE4FBB" w14:textId="77777777" w:rsidR="00B75E12" w:rsidRPr="00FA24FC" w:rsidRDefault="00624281" w:rsidP="00F73328">
            <w:pPr>
              <w:spacing w:after="0" w:line="240" w:lineRule="auto"/>
              <w:rPr>
                <w:rFonts w:ascii="Garamond" w:hAnsi="Garamond"/>
              </w:rPr>
            </w:pPr>
            <w:r>
              <w:rPr>
                <w:rFonts w:ascii="Garamond" w:eastAsia="Lustria" w:hAnsi="Garamond"/>
              </w:rPr>
              <w:t>OT to the Stars class assignment</w:t>
            </w:r>
          </w:p>
        </w:tc>
        <w:tc>
          <w:tcPr>
            <w:tcW w:w="1763" w:type="dxa"/>
          </w:tcPr>
          <w:p w14:paraId="3EA5BE02" w14:textId="77777777" w:rsidR="00B75E12" w:rsidRPr="00FA24FC" w:rsidRDefault="00B75E12" w:rsidP="00F73328">
            <w:pPr>
              <w:spacing w:after="0" w:line="240" w:lineRule="auto"/>
              <w:rPr>
                <w:rFonts w:ascii="Garamond" w:hAnsi="Garamond"/>
              </w:rPr>
            </w:pPr>
            <w:r w:rsidRPr="00FA24FC">
              <w:rPr>
                <w:rFonts w:ascii="Garamond" w:eastAsia="Lustria" w:hAnsi="Garamond"/>
              </w:rPr>
              <w:t xml:space="preserve">Reading </w:t>
            </w:r>
            <w:r w:rsidR="00033093">
              <w:rPr>
                <w:rFonts w:ascii="Garamond" w:eastAsia="Lustria" w:hAnsi="Garamond"/>
              </w:rPr>
              <w:t>assignments</w:t>
            </w:r>
          </w:p>
          <w:p w14:paraId="77771CFA" w14:textId="77777777" w:rsidR="00B75E12" w:rsidRPr="00FA24FC" w:rsidRDefault="00B75E12" w:rsidP="00F73328">
            <w:pPr>
              <w:spacing w:after="0" w:line="240" w:lineRule="auto"/>
              <w:rPr>
                <w:rFonts w:ascii="Garamond" w:hAnsi="Garamond"/>
              </w:rPr>
            </w:pPr>
          </w:p>
          <w:p w14:paraId="2F9FA340" w14:textId="77777777" w:rsidR="00B75E12" w:rsidRPr="00FA24FC" w:rsidRDefault="00B75E12" w:rsidP="00F73328">
            <w:pPr>
              <w:spacing w:after="0" w:line="240" w:lineRule="auto"/>
              <w:rPr>
                <w:rFonts w:ascii="Garamond" w:hAnsi="Garamond"/>
              </w:rPr>
            </w:pPr>
            <w:r w:rsidRPr="00FA24FC">
              <w:rPr>
                <w:rFonts w:ascii="Garamond" w:eastAsia="Lustria" w:hAnsi="Garamond"/>
              </w:rPr>
              <w:t>Final exam</w:t>
            </w:r>
          </w:p>
          <w:p w14:paraId="1A468E9E" w14:textId="77777777" w:rsidR="00B75E12" w:rsidRPr="00FA24FC" w:rsidRDefault="00B75E12" w:rsidP="00F73328">
            <w:pPr>
              <w:spacing w:after="0" w:line="240" w:lineRule="auto"/>
              <w:rPr>
                <w:rFonts w:ascii="Garamond" w:hAnsi="Garamond"/>
              </w:rPr>
            </w:pPr>
          </w:p>
          <w:p w14:paraId="1FD9F800" w14:textId="77777777" w:rsidR="00B75E12" w:rsidRDefault="00B75E12" w:rsidP="00F73328">
            <w:pPr>
              <w:spacing w:after="0" w:line="240" w:lineRule="auto"/>
              <w:rPr>
                <w:rFonts w:ascii="Garamond" w:eastAsia="Lustria" w:hAnsi="Garamond"/>
              </w:rPr>
            </w:pPr>
            <w:r w:rsidRPr="00FA24FC">
              <w:rPr>
                <w:rFonts w:ascii="Garamond" w:eastAsia="Lustria" w:hAnsi="Garamond"/>
              </w:rPr>
              <w:t>3 min journal- OT definition</w:t>
            </w:r>
          </w:p>
          <w:p w14:paraId="080BDF1C" w14:textId="77777777" w:rsidR="00624281" w:rsidRDefault="00624281" w:rsidP="00F73328">
            <w:pPr>
              <w:spacing w:after="0" w:line="240" w:lineRule="auto"/>
              <w:rPr>
                <w:rFonts w:ascii="Garamond" w:eastAsia="Lustria" w:hAnsi="Garamond"/>
              </w:rPr>
            </w:pPr>
          </w:p>
          <w:p w14:paraId="4A7AF71C" w14:textId="77777777" w:rsidR="00624281" w:rsidRPr="00FA24FC" w:rsidRDefault="00624281" w:rsidP="00F73328">
            <w:pPr>
              <w:spacing w:after="0" w:line="240" w:lineRule="auto"/>
              <w:rPr>
                <w:rFonts w:ascii="Garamond" w:hAnsi="Garamond"/>
              </w:rPr>
            </w:pPr>
            <w:r>
              <w:rPr>
                <w:rFonts w:ascii="Garamond" w:eastAsia="Lustria" w:hAnsi="Garamond"/>
              </w:rPr>
              <w:t>OT to the Stars assignment</w:t>
            </w:r>
          </w:p>
          <w:p w14:paraId="6F00529E" w14:textId="77777777" w:rsidR="00624281" w:rsidRDefault="00624281" w:rsidP="00F73328">
            <w:pPr>
              <w:spacing w:after="0" w:line="240" w:lineRule="auto"/>
              <w:rPr>
                <w:rFonts w:ascii="Garamond" w:hAnsi="Garamond"/>
              </w:rPr>
            </w:pPr>
          </w:p>
          <w:p w14:paraId="6A66C104" w14:textId="4047DD77" w:rsidR="00562D83" w:rsidRPr="00FA24FC" w:rsidRDefault="00562D83" w:rsidP="00F73328">
            <w:pPr>
              <w:spacing w:after="0" w:line="240" w:lineRule="auto"/>
              <w:rPr>
                <w:rFonts w:ascii="Garamond" w:hAnsi="Garamond"/>
              </w:rPr>
            </w:pPr>
            <w:r>
              <w:rPr>
                <w:rFonts w:ascii="Garamond" w:hAnsi="Garamond"/>
              </w:rPr>
              <w:t>Online discussions and journal activity</w:t>
            </w:r>
          </w:p>
        </w:tc>
      </w:tr>
      <w:tr w:rsidR="00DA1162" w:rsidRPr="00FA24FC" w14:paraId="2D4DBC5E" w14:textId="77777777" w:rsidTr="00B75E12">
        <w:tblPrEx>
          <w:tblLook w:val="0400" w:firstRow="0" w:lastRow="0" w:firstColumn="0" w:lastColumn="0" w:noHBand="0" w:noVBand="1"/>
        </w:tblPrEx>
        <w:tc>
          <w:tcPr>
            <w:tcW w:w="2137" w:type="dxa"/>
          </w:tcPr>
          <w:p w14:paraId="55AFEDFA" w14:textId="77777777" w:rsidR="00B75E12" w:rsidRPr="00FA24FC" w:rsidRDefault="00B75E12" w:rsidP="00F73328">
            <w:pPr>
              <w:spacing w:after="0" w:line="240" w:lineRule="auto"/>
              <w:rPr>
                <w:rFonts w:ascii="Garamond" w:hAnsi="Garamond"/>
              </w:rPr>
            </w:pPr>
            <w:r w:rsidRPr="00FA24FC">
              <w:rPr>
                <w:rFonts w:ascii="Garamond" w:eastAsia="Lustria" w:hAnsi="Garamond"/>
              </w:rPr>
              <w:t>Define terms used in the occupational therapy practice framework.</w:t>
            </w:r>
          </w:p>
          <w:p w14:paraId="59496670" w14:textId="77777777" w:rsidR="00B75E12" w:rsidRPr="00FA24FC" w:rsidRDefault="00B75E12" w:rsidP="00F73328">
            <w:pPr>
              <w:spacing w:after="0" w:line="240" w:lineRule="auto"/>
              <w:rPr>
                <w:rFonts w:ascii="Garamond" w:hAnsi="Garamond"/>
              </w:rPr>
            </w:pPr>
          </w:p>
        </w:tc>
        <w:tc>
          <w:tcPr>
            <w:tcW w:w="2083" w:type="dxa"/>
          </w:tcPr>
          <w:p w14:paraId="6FEBC6A1" w14:textId="77777777" w:rsidR="00B75E12" w:rsidRPr="00FA24FC" w:rsidRDefault="00F956A2" w:rsidP="00F73328">
            <w:pPr>
              <w:spacing w:after="0" w:line="240" w:lineRule="auto"/>
              <w:rPr>
                <w:rFonts w:ascii="Garamond" w:hAnsi="Garamond"/>
              </w:rPr>
            </w:pPr>
            <w:r w:rsidRPr="00F956A2">
              <w:rPr>
                <w:rFonts w:ascii="Garamond" w:eastAsia="Times New Roman" w:hAnsi="Garamond"/>
                <w:b/>
              </w:rPr>
              <w:t>E</w:t>
            </w:r>
            <w:r w:rsidRPr="00F61051">
              <w:rPr>
                <w:rFonts w:ascii="Garamond" w:eastAsia="Times New Roman" w:hAnsi="Garamond"/>
              </w:rPr>
              <w:t>xhibit critical thinking, clinical reasoning, use of evidence, and competence in skills requisite for entry-level, holistic application of the occupational therapy process.</w:t>
            </w:r>
          </w:p>
        </w:tc>
        <w:tc>
          <w:tcPr>
            <w:tcW w:w="2128" w:type="dxa"/>
          </w:tcPr>
          <w:p w14:paraId="432FF690" w14:textId="77777777" w:rsidR="00B75E12" w:rsidRPr="00FA24FC" w:rsidRDefault="00B75E12" w:rsidP="00F73328">
            <w:pPr>
              <w:spacing w:after="0" w:line="240" w:lineRule="auto"/>
              <w:rPr>
                <w:rFonts w:ascii="Garamond" w:hAnsi="Garamond"/>
              </w:rPr>
            </w:pPr>
            <w:r w:rsidRPr="00FA24FC">
              <w:rPr>
                <w:rFonts w:ascii="Garamond" w:eastAsia="Lustria" w:hAnsi="Garamond"/>
              </w:rPr>
              <w:t>B.2.2</w:t>
            </w:r>
          </w:p>
          <w:p w14:paraId="2212D7B1" w14:textId="77777777" w:rsidR="00B75E12" w:rsidRPr="00FA24FC" w:rsidRDefault="00B75E12" w:rsidP="00F73328">
            <w:pPr>
              <w:spacing w:after="0" w:line="240" w:lineRule="auto"/>
              <w:rPr>
                <w:rFonts w:ascii="Garamond" w:hAnsi="Garamond"/>
              </w:rPr>
            </w:pPr>
            <w:r w:rsidRPr="00FA24FC">
              <w:rPr>
                <w:rFonts w:ascii="Garamond" w:eastAsia="Lustria" w:hAnsi="Garamond"/>
              </w:rPr>
              <w:t>B.2.11</w:t>
            </w:r>
          </w:p>
          <w:p w14:paraId="47E971EC" w14:textId="77777777" w:rsidR="00B75E12" w:rsidRPr="00FA24FC" w:rsidRDefault="00B75E12" w:rsidP="00F73328">
            <w:pPr>
              <w:spacing w:after="0" w:line="240" w:lineRule="auto"/>
              <w:rPr>
                <w:rFonts w:ascii="Garamond" w:hAnsi="Garamond"/>
              </w:rPr>
            </w:pPr>
            <w:r w:rsidRPr="00FA24FC">
              <w:rPr>
                <w:rFonts w:ascii="Garamond" w:eastAsia="Lustria" w:hAnsi="Garamond"/>
              </w:rPr>
              <w:t>B.3.1</w:t>
            </w:r>
          </w:p>
          <w:p w14:paraId="61C455A8" w14:textId="77777777" w:rsidR="00B75E12" w:rsidRPr="00FA24FC" w:rsidRDefault="00B75E12" w:rsidP="00F73328">
            <w:pPr>
              <w:spacing w:after="0" w:line="240" w:lineRule="auto"/>
              <w:rPr>
                <w:rFonts w:ascii="Garamond" w:hAnsi="Garamond"/>
              </w:rPr>
            </w:pPr>
            <w:r w:rsidRPr="00FA24FC">
              <w:rPr>
                <w:rFonts w:ascii="Garamond" w:eastAsia="Lustria" w:hAnsi="Garamond"/>
              </w:rPr>
              <w:t>B.3.3</w:t>
            </w:r>
          </w:p>
        </w:tc>
        <w:tc>
          <w:tcPr>
            <w:tcW w:w="1465" w:type="dxa"/>
          </w:tcPr>
          <w:p w14:paraId="4416EF97" w14:textId="77777777" w:rsidR="00B75E12" w:rsidRPr="00FA24FC" w:rsidRDefault="00B75E12" w:rsidP="00F73328">
            <w:pPr>
              <w:spacing w:after="0" w:line="240" w:lineRule="auto"/>
              <w:rPr>
                <w:rFonts w:ascii="Garamond" w:hAnsi="Garamond"/>
              </w:rPr>
            </w:pPr>
            <w:r w:rsidRPr="00FA24FC">
              <w:rPr>
                <w:rFonts w:ascii="Garamond" w:eastAsia="Lustria" w:hAnsi="Garamond"/>
              </w:rPr>
              <w:t>Lecture</w:t>
            </w:r>
          </w:p>
          <w:p w14:paraId="3EF23A5D" w14:textId="77777777" w:rsidR="00B75E12" w:rsidRPr="00FA24FC" w:rsidRDefault="00B75E12" w:rsidP="00F73328">
            <w:pPr>
              <w:spacing w:after="0" w:line="240" w:lineRule="auto"/>
              <w:rPr>
                <w:rFonts w:ascii="Garamond" w:hAnsi="Garamond"/>
              </w:rPr>
            </w:pPr>
          </w:p>
          <w:p w14:paraId="6DB5D8B3" w14:textId="77777777" w:rsidR="00B75E12" w:rsidRPr="00FA24FC" w:rsidRDefault="00B75E12" w:rsidP="00F73328">
            <w:pPr>
              <w:spacing w:after="0" w:line="240" w:lineRule="auto"/>
              <w:rPr>
                <w:rFonts w:ascii="Garamond" w:hAnsi="Garamond"/>
              </w:rPr>
            </w:pPr>
          </w:p>
        </w:tc>
        <w:tc>
          <w:tcPr>
            <w:tcW w:w="1763" w:type="dxa"/>
          </w:tcPr>
          <w:p w14:paraId="74473FD6" w14:textId="77777777" w:rsidR="00494A94" w:rsidRDefault="00494A94" w:rsidP="00F73328">
            <w:pPr>
              <w:spacing w:after="0" w:line="240" w:lineRule="auto"/>
              <w:rPr>
                <w:rFonts w:ascii="Garamond" w:eastAsia="Lustria" w:hAnsi="Garamond"/>
              </w:rPr>
            </w:pPr>
            <w:r>
              <w:rPr>
                <w:rFonts w:ascii="Garamond" w:eastAsia="Lustria" w:hAnsi="Garamond"/>
              </w:rPr>
              <w:t>OTPF III Scavenger Hunt</w:t>
            </w:r>
          </w:p>
          <w:p w14:paraId="6C68FBD6" w14:textId="77777777" w:rsidR="00494A94" w:rsidRDefault="00494A94" w:rsidP="00F73328">
            <w:pPr>
              <w:spacing w:after="0" w:line="240" w:lineRule="auto"/>
              <w:rPr>
                <w:rFonts w:ascii="Garamond" w:eastAsia="Lustria" w:hAnsi="Garamond"/>
              </w:rPr>
            </w:pPr>
          </w:p>
          <w:p w14:paraId="12922DC4" w14:textId="77777777" w:rsidR="00494A94" w:rsidRDefault="00494A94" w:rsidP="00F73328">
            <w:pPr>
              <w:spacing w:after="0" w:line="240" w:lineRule="auto"/>
              <w:rPr>
                <w:rFonts w:ascii="Garamond" w:eastAsia="Lustria" w:hAnsi="Garamond"/>
              </w:rPr>
            </w:pPr>
            <w:r w:rsidRPr="00FA24FC">
              <w:rPr>
                <w:rFonts w:ascii="Garamond" w:eastAsia="Lustria" w:hAnsi="Garamond"/>
              </w:rPr>
              <w:t>Occupational Profile Assignment</w:t>
            </w:r>
          </w:p>
          <w:p w14:paraId="0CF276C6" w14:textId="77777777" w:rsidR="00494A94" w:rsidRDefault="00494A94" w:rsidP="00F73328">
            <w:pPr>
              <w:spacing w:after="0" w:line="240" w:lineRule="auto"/>
              <w:rPr>
                <w:rFonts w:ascii="Garamond" w:eastAsia="Lustria" w:hAnsi="Garamond"/>
              </w:rPr>
            </w:pPr>
          </w:p>
          <w:p w14:paraId="4CC330BE" w14:textId="77777777" w:rsidR="00B75E12" w:rsidRPr="00FA24FC" w:rsidRDefault="00B75E12" w:rsidP="00F73328">
            <w:pPr>
              <w:spacing w:after="0" w:line="240" w:lineRule="auto"/>
              <w:rPr>
                <w:rFonts w:ascii="Garamond" w:hAnsi="Garamond"/>
              </w:rPr>
            </w:pPr>
            <w:r w:rsidRPr="00FA24FC">
              <w:rPr>
                <w:rFonts w:ascii="Garamond" w:eastAsia="Lustria" w:hAnsi="Garamond"/>
              </w:rPr>
              <w:t>Final exam</w:t>
            </w:r>
          </w:p>
          <w:p w14:paraId="7731C64E" w14:textId="77777777" w:rsidR="00B75E12" w:rsidRPr="00FA24FC" w:rsidRDefault="00B75E12" w:rsidP="00F73328">
            <w:pPr>
              <w:spacing w:after="0" w:line="240" w:lineRule="auto"/>
              <w:rPr>
                <w:rFonts w:ascii="Garamond" w:hAnsi="Garamond"/>
              </w:rPr>
            </w:pPr>
          </w:p>
          <w:p w14:paraId="4B91A402" w14:textId="367994EC" w:rsidR="00B75E12" w:rsidRPr="00FA24FC" w:rsidRDefault="00562D83" w:rsidP="00F73328">
            <w:pPr>
              <w:spacing w:after="0" w:line="240" w:lineRule="auto"/>
              <w:rPr>
                <w:rFonts w:ascii="Garamond" w:hAnsi="Garamond"/>
              </w:rPr>
            </w:pPr>
            <w:r>
              <w:rPr>
                <w:rFonts w:ascii="Garamond" w:hAnsi="Garamond"/>
              </w:rPr>
              <w:t>Online discussions and journal activity</w:t>
            </w:r>
          </w:p>
        </w:tc>
      </w:tr>
      <w:tr w:rsidR="00DA1162" w:rsidRPr="00FA24FC" w14:paraId="7748DC45" w14:textId="77777777" w:rsidTr="00B75E12">
        <w:tblPrEx>
          <w:tblLook w:val="0400" w:firstRow="0" w:lastRow="0" w:firstColumn="0" w:lastColumn="0" w:noHBand="0" w:noVBand="1"/>
        </w:tblPrEx>
        <w:tc>
          <w:tcPr>
            <w:tcW w:w="2137" w:type="dxa"/>
          </w:tcPr>
          <w:p w14:paraId="1A401B3F" w14:textId="77777777" w:rsidR="00B75E12" w:rsidRPr="00FA24FC" w:rsidRDefault="00B75E12" w:rsidP="00F73328">
            <w:pPr>
              <w:spacing w:after="0" w:line="240" w:lineRule="auto"/>
              <w:rPr>
                <w:rFonts w:ascii="Garamond" w:hAnsi="Garamond"/>
              </w:rPr>
            </w:pPr>
            <w:r w:rsidRPr="00FA24FC">
              <w:rPr>
                <w:rFonts w:ascii="Garamond" w:eastAsia="Lustria" w:hAnsi="Garamond"/>
              </w:rPr>
              <w:t>Describe how historical events have affected the profession of occupational therapy.</w:t>
            </w:r>
          </w:p>
          <w:p w14:paraId="28620319" w14:textId="77777777" w:rsidR="00B75E12" w:rsidRPr="00FA24FC" w:rsidRDefault="00B75E12" w:rsidP="00F73328">
            <w:pPr>
              <w:spacing w:after="0" w:line="240" w:lineRule="auto"/>
              <w:jc w:val="center"/>
              <w:rPr>
                <w:rFonts w:ascii="Garamond" w:hAnsi="Garamond"/>
              </w:rPr>
            </w:pPr>
          </w:p>
        </w:tc>
        <w:tc>
          <w:tcPr>
            <w:tcW w:w="2083" w:type="dxa"/>
          </w:tcPr>
          <w:p w14:paraId="531DAD4C" w14:textId="77777777" w:rsidR="00F956A2" w:rsidRPr="00F61051" w:rsidRDefault="00F956A2" w:rsidP="00F73328">
            <w:pPr>
              <w:spacing w:after="0" w:line="240" w:lineRule="auto"/>
              <w:rPr>
                <w:rFonts w:ascii="Garamond" w:eastAsia="Times New Roman" w:hAnsi="Garamond"/>
              </w:rPr>
            </w:pPr>
            <w:r w:rsidRPr="00F956A2">
              <w:rPr>
                <w:rFonts w:ascii="Garamond" w:eastAsia="Times New Roman" w:hAnsi="Garamond"/>
                <w:b/>
              </w:rPr>
              <w:t>E</w:t>
            </w:r>
            <w:r w:rsidRPr="00F61051">
              <w:rPr>
                <w:rFonts w:ascii="Garamond" w:eastAsia="Times New Roman" w:hAnsi="Garamond"/>
              </w:rPr>
              <w:t xml:space="preserve">xhibit critical thinking, clinical reasoning, use of evidence, and competence in skills requisite for entry-level, holistic application of the </w:t>
            </w:r>
            <w:r w:rsidRPr="00F61051">
              <w:rPr>
                <w:rFonts w:ascii="Garamond" w:eastAsia="Times New Roman" w:hAnsi="Garamond"/>
              </w:rPr>
              <w:lastRenderedPageBreak/>
              <w:t>occupational therapy process.</w:t>
            </w:r>
          </w:p>
          <w:p w14:paraId="348E26EF" w14:textId="77777777" w:rsidR="00B75E12" w:rsidRPr="00FA24FC" w:rsidRDefault="00B75E12" w:rsidP="00F73328">
            <w:pPr>
              <w:spacing w:after="0" w:line="240" w:lineRule="auto"/>
              <w:rPr>
                <w:rFonts w:ascii="Garamond" w:hAnsi="Garamond"/>
              </w:rPr>
            </w:pPr>
          </w:p>
        </w:tc>
        <w:tc>
          <w:tcPr>
            <w:tcW w:w="2128" w:type="dxa"/>
          </w:tcPr>
          <w:p w14:paraId="4C786EFF" w14:textId="77777777" w:rsidR="00B75E12" w:rsidRPr="00FA24FC" w:rsidRDefault="00B75E12" w:rsidP="00F73328">
            <w:pPr>
              <w:spacing w:after="0" w:line="240" w:lineRule="auto"/>
              <w:rPr>
                <w:rFonts w:ascii="Garamond" w:hAnsi="Garamond"/>
              </w:rPr>
            </w:pPr>
            <w:r w:rsidRPr="00FA24FC">
              <w:rPr>
                <w:rFonts w:ascii="Garamond" w:eastAsia="Lustria" w:hAnsi="Garamond"/>
              </w:rPr>
              <w:lastRenderedPageBreak/>
              <w:t>B.2.1</w:t>
            </w:r>
          </w:p>
          <w:p w14:paraId="4347141D" w14:textId="77777777" w:rsidR="00B75E12" w:rsidRPr="00FA24FC" w:rsidRDefault="00B75E12" w:rsidP="00F73328">
            <w:pPr>
              <w:spacing w:after="0" w:line="240" w:lineRule="auto"/>
              <w:rPr>
                <w:rFonts w:ascii="Garamond" w:hAnsi="Garamond"/>
              </w:rPr>
            </w:pPr>
            <w:r w:rsidRPr="00FA24FC">
              <w:rPr>
                <w:rFonts w:ascii="Garamond" w:eastAsia="Lustria" w:hAnsi="Garamond"/>
              </w:rPr>
              <w:t>B.3.4</w:t>
            </w:r>
          </w:p>
          <w:p w14:paraId="18DB7075" w14:textId="77777777" w:rsidR="00B75E12" w:rsidRPr="00FA24FC" w:rsidRDefault="00B75E12" w:rsidP="00F73328">
            <w:pPr>
              <w:spacing w:after="0" w:line="240" w:lineRule="auto"/>
              <w:rPr>
                <w:rFonts w:ascii="Garamond" w:hAnsi="Garamond"/>
              </w:rPr>
            </w:pPr>
            <w:r w:rsidRPr="00FA24FC">
              <w:rPr>
                <w:rFonts w:ascii="Garamond" w:eastAsia="Lustria" w:hAnsi="Garamond"/>
              </w:rPr>
              <w:t>B.3.6</w:t>
            </w:r>
          </w:p>
          <w:p w14:paraId="3575FCC4" w14:textId="77777777" w:rsidR="00B75E12" w:rsidRPr="00FA24FC" w:rsidRDefault="00B75E12" w:rsidP="00F73328">
            <w:pPr>
              <w:spacing w:after="0" w:line="240" w:lineRule="auto"/>
              <w:rPr>
                <w:rFonts w:ascii="Garamond" w:hAnsi="Garamond"/>
              </w:rPr>
            </w:pPr>
            <w:r w:rsidRPr="00FA24FC">
              <w:rPr>
                <w:rFonts w:ascii="Garamond" w:eastAsia="Lustria" w:hAnsi="Garamond"/>
              </w:rPr>
              <w:t>B.6.5</w:t>
            </w:r>
          </w:p>
          <w:p w14:paraId="0A6EB0E4" w14:textId="77777777" w:rsidR="00B75E12" w:rsidRPr="00FA24FC" w:rsidRDefault="00B75E12" w:rsidP="00F73328">
            <w:pPr>
              <w:spacing w:after="0" w:line="240" w:lineRule="auto"/>
              <w:rPr>
                <w:rFonts w:ascii="Garamond" w:hAnsi="Garamond"/>
              </w:rPr>
            </w:pPr>
            <w:r w:rsidRPr="00FA24FC">
              <w:rPr>
                <w:rFonts w:ascii="Garamond" w:eastAsia="Lustria" w:hAnsi="Garamond"/>
              </w:rPr>
              <w:t>B.8.1</w:t>
            </w:r>
          </w:p>
        </w:tc>
        <w:tc>
          <w:tcPr>
            <w:tcW w:w="1465" w:type="dxa"/>
          </w:tcPr>
          <w:p w14:paraId="5384CB75" w14:textId="77777777" w:rsidR="00B75E12" w:rsidRPr="00FA24FC" w:rsidRDefault="00B75E12" w:rsidP="00F73328">
            <w:pPr>
              <w:spacing w:after="0" w:line="240" w:lineRule="auto"/>
              <w:rPr>
                <w:rFonts w:ascii="Garamond" w:hAnsi="Garamond"/>
              </w:rPr>
            </w:pPr>
            <w:r w:rsidRPr="00FA24FC">
              <w:rPr>
                <w:rFonts w:ascii="Garamond" w:eastAsia="Lustria" w:hAnsi="Garamond"/>
              </w:rPr>
              <w:t>Lecture</w:t>
            </w:r>
          </w:p>
          <w:p w14:paraId="287E1CED" w14:textId="77777777" w:rsidR="00B75E12" w:rsidRPr="00FA24FC" w:rsidRDefault="00B75E12" w:rsidP="00F73328">
            <w:pPr>
              <w:spacing w:after="0" w:line="240" w:lineRule="auto"/>
              <w:rPr>
                <w:rFonts w:ascii="Garamond" w:hAnsi="Garamond"/>
              </w:rPr>
            </w:pPr>
          </w:p>
          <w:p w14:paraId="09286646" w14:textId="77777777" w:rsidR="00B75E12" w:rsidRDefault="00624281" w:rsidP="00F73328">
            <w:pPr>
              <w:spacing w:after="0" w:line="240" w:lineRule="auto"/>
              <w:rPr>
                <w:rFonts w:ascii="Garamond" w:eastAsia="Lustria" w:hAnsi="Garamond"/>
              </w:rPr>
            </w:pPr>
            <w:r>
              <w:rPr>
                <w:rFonts w:ascii="Garamond" w:eastAsia="Lustria" w:hAnsi="Garamond"/>
              </w:rPr>
              <w:t>Video</w:t>
            </w:r>
          </w:p>
          <w:p w14:paraId="6DE84B6A" w14:textId="77777777" w:rsidR="00624281" w:rsidRDefault="00624281" w:rsidP="00F73328">
            <w:pPr>
              <w:spacing w:after="0" w:line="240" w:lineRule="auto"/>
              <w:rPr>
                <w:rFonts w:ascii="Garamond" w:eastAsia="Lustria" w:hAnsi="Garamond"/>
              </w:rPr>
            </w:pPr>
          </w:p>
          <w:p w14:paraId="03A2265C" w14:textId="34004611" w:rsidR="00624281" w:rsidRPr="00FA24FC" w:rsidRDefault="00562D83" w:rsidP="00F73328">
            <w:pPr>
              <w:spacing w:after="0" w:line="240" w:lineRule="auto"/>
              <w:rPr>
                <w:rFonts w:ascii="Garamond" w:hAnsi="Garamond"/>
              </w:rPr>
            </w:pPr>
            <w:r>
              <w:rPr>
                <w:rFonts w:ascii="Garamond" w:eastAsia="Lustria" w:hAnsi="Garamond"/>
              </w:rPr>
              <w:t xml:space="preserve">On-line </w:t>
            </w:r>
            <w:r w:rsidR="00624281" w:rsidRPr="00FA24FC">
              <w:rPr>
                <w:rFonts w:ascii="Garamond" w:eastAsia="Lustria" w:hAnsi="Garamond"/>
              </w:rPr>
              <w:t>class discussions</w:t>
            </w:r>
          </w:p>
          <w:p w14:paraId="7EA64CD8" w14:textId="77777777" w:rsidR="00624281" w:rsidRPr="00FA24FC" w:rsidRDefault="00624281" w:rsidP="00F73328">
            <w:pPr>
              <w:spacing w:after="0" w:line="240" w:lineRule="auto"/>
              <w:rPr>
                <w:rFonts w:ascii="Garamond" w:hAnsi="Garamond"/>
              </w:rPr>
            </w:pPr>
          </w:p>
          <w:p w14:paraId="4CDEE7DD" w14:textId="77777777" w:rsidR="00B75E12" w:rsidRPr="00FA24FC" w:rsidRDefault="00B75E12" w:rsidP="00F73328">
            <w:pPr>
              <w:spacing w:after="0" w:line="240" w:lineRule="auto"/>
              <w:rPr>
                <w:rFonts w:ascii="Garamond" w:hAnsi="Garamond"/>
              </w:rPr>
            </w:pPr>
          </w:p>
        </w:tc>
        <w:tc>
          <w:tcPr>
            <w:tcW w:w="1763" w:type="dxa"/>
          </w:tcPr>
          <w:p w14:paraId="1E71EA9F" w14:textId="77777777" w:rsidR="00B75E12" w:rsidRPr="00FA24FC" w:rsidRDefault="00B75E12" w:rsidP="00F73328">
            <w:pPr>
              <w:spacing w:after="0" w:line="240" w:lineRule="auto"/>
              <w:rPr>
                <w:rFonts w:ascii="Garamond" w:hAnsi="Garamond"/>
              </w:rPr>
            </w:pPr>
            <w:r w:rsidRPr="00FA24FC">
              <w:rPr>
                <w:rFonts w:ascii="Garamond" w:eastAsia="Lustria" w:hAnsi="Garamond"/>
              </w:rPr>
              <w:t xml:space="preserve">Reading </w:t>
            </w:r>
            <w:r w:rsidR="00033093">
              <w:rPr>
                <w:rFonts w:ascii="Garamond" w:eastAsia="Lustria" w:hAnsi="Garamond"/>
              </w:rPr>
              <w:t>assignments</w:t>
            </w:r>
          </w:p>
          <w:p w14:paraId="1342875E" w14:textId="77777777" w:rsidR="00B75E12" w:rsidRPr="00FA24FC" w:rsidRDefault="00B75E12" w:rsidP="00F73328">
            <w:pPr>
              <w:spacing w:after="0" w:line="240" w:lineRule="auto"/>
              <w:rPr>
                <w:rFonts w:ascii="Garamond" w:hAnsi="Garamond"/>
              </w:rPr>
            </w:pPr>
          </w:p>
          <w:p w14:paraId="7A4FDE10" w14:textId="77777777" w:rsidR="00B75E12" w:rsidRPr="00FA24FC" w:rsidRDefault="00B75E12" w:rsidP="00F73328">
            <w:pPr>
              <w:spacing w:after="0" w:line="240" w:lineRule="auto"/>
              <w:rPr>
                <w:rFonts w:ascii="Garamond" w:hAnsi="Garamond"/>
              </w:rPr>
            </w:pPr>
            <w:r w:rsidRPr="00FA24FC">
              <w:rPr>
                <w:rFonts w:ascii="Garamond" w:eastAsia="Lustria" w:hAnsi="Garamond"/>
              </w:rPr>
              <w:t>Final exam</w:t>
            </w:r>
          </w:p>
          <w:p w14:paraId="6506FF80" w14:textId="77777777" w:rsidR="00B75E12" w:rsidRPr="00FA24FC" w:rsidRDefault="00B75E12" w:rsidP="00F73328">
            <w:pPr>
              <w:spacing w:after="0" w:line="240" w:lineRule="auto"/>
              <w:rPr>
                <w:rFonts w:ascii="Garamond" w:hAnsi="Garamond"/>
              </w:rPr>
            </w:pPr>
          </w:p>
          <w:p w14:paraId="5884BCB9" w14:textId="098CC9FB" w:rsidR="00B75E12" w:rsidRPr="00FA24FC" w:rsidRDefault="00562D83" w:rsidP="00F73328">
            <w:pPr>
              <w:spacing w:after="0" w:line="240" w:lineRule="auto"/>
              <w:rPr>
                <w:rFonts w:ascii="Garamond" w:hAnsi="Garamond"/>
              </w:rPr>
            </w:pPr>
            <w:r>
              <w:rPr>
                <w:rFonts w:ascii="Garamond" w:hAnsi="Garamond"/>
              </w:rPr>
              <w:t>Online discussions and journal activity</w:t>
            </w:r>
          </w:p>
        </w:tc>
      </w:tr>
      <w:tr w:rsidR="00DA1162" w:rsidRPr="00FA24FC" w14:paraId="3333E823" w14:textId="77777777" w:rsidTr="00B75E12">
        <w:tblPrEx>
          <w:tblLook w:val="0400" w:firstRow="0" w:lastRow="0" w:firstColumn="0" w:lastColumn="0" w:noHBand="0" w:noVBand="1"/>
        </w:tblPrEx>
        <w:tc>
          <w:tcPr>
            <w:tcW w:w="2137" w:type="dxa"/>
          </w:tcPr>
          <w:p w14:paraId="413745D1" w14:textId="77777777" w:rsidR="00B75E12" w:rsidRPr="00FA24FC" w:rsidRDefault="00B75E12" w:rsidP="00F73328">
            <w:pPr>
              <w:spacing w:after="0" w:line="240" w:lineRule="auto"/>
              <w:rPr>
                <w:rFonts w:ascii="Garamond" w:hAnsi="Garamond"/>
              </w:rPr>
            </w:pPr>
            <w:r w:rsidRPr="00FA24FC">
              <w:rPr>
                <w:rFonts w:ascii="Garamond" w:eastAsia="Lustria" w:hAnsi="Garamond"/>
              </w:rPr>
              <w:lastRenderedPageBreak/>
              <w:t>Explain what occupational therapists DO.</w:t>
            </w:r>
          </w:p>
          <w:p w14:paraId="007E3B6C" w14:textId="77777777" w:rsidR="00B75E12" w:rsidRPr="00FA24FC" w:rsidRDefault="00B75E12" w:rsidP="00F73328">
            <w:pPr>
              <w:spacing w:after="0" w:line="240" w:lineRule="auto"/>
              <w:jc w:val="center"/>
              <w:rPr>
                <w:rFonts w:ascii="Garamond" w:hAnsi="Garamond"/>
              </w:rPr>
            </w:pPr>
          </w:p>
        </w:tc>
        <w:tc>
          <w:tcPr>
            <w:tcW w:w="2083" w:type="dxa"/>
          </w:tcPr>
          <w:p w14:paraId="05BA3F35" w14:textId="77777777" w:rsidR="00F956A2" w:rsidRPr="00F61051" w:rsidRDefault="00F956A2" w:rsidP="00F73328">
            <w:pPr>
              <w:spacing w:after="0" w:line="240" w:lineRule="auto"/>
              <w:rPr>
                <w:rFonts w:ascii="Garamond" w:eastAsia="Times New Roman" w:hAnsi="Garamond"/>
              </w:rPr>
            </w:pPr>
            <w:r w:rsidRPr="00F956A2">
              <w:rPr>
                <w:rFonts w:ascii="Garamond" w:eastAsia="Times New Roman" w:hAnsi="Garamond"/>
                <w:b/>
              </w:rPr>
              <w:t>E</w:t>
            </w:r>
            <w:r w:rsidRPr="00F61051">
              <w:rPr>
                <w:rFonts w:ascii="Garamond" w:eastAsia="Times New Roman" w:hAnsi="Garamond"/>
              </w:rPr>
              <w:t>xhibit critical thinking, clinical reasoning, use of evidence, and competence in skills requisite for entry-level, holistic application of the occupational therapy process.</w:t>
            </w:r>
          </w:p>
          <w:p w14:paraId="551784BC" w14:textId="77777777" w:rsidR="00DA1162" w:rsidRDefault="00DA1162" w:rsidP="00F73328">
            <w:pPr>
              <w:spacing w:after="0" w:line="240" w:lineRule="auto"/>
              <w:rPr>
                <w:rFonts w:ascii="Garamond" w:eastAsia="Lustria" w:hAnsi="Garamond"/>
              </w:rPr>
            </w:pPr>
          </w:p>
          <w:p w14:paraId="024BF348" w14:textId="77777777" w:rsidR="00DA1162" w:rsidRPr="00FA24FC" w:rsidRDefault="00DA1162" w:rsidP="00F73328">
            <w:pPr>
              <w:spacing w:after="0" w:line="240" w:lineRule="auto"/>
              <w:rPr>
                <w:rFonts w:ascii="Garamond" w:hAnsi="Garamond"/>
              </w:rPr>
            </w:pPr>
            <w:r w:rsidRPr="00DA1162">
              <w:rPr>
                <w:rFonts w:ascii="Garamond" w:eastAsia="Lustria" w:hAnsi="Garamond"/>
                <w:b/>
              </w:rPr>
              <w:t>E</w:t>
            </w:r>
            <w:r>
              <w:rPr>
                <w:rFonts w:ascii="Garamond" w:eastAsia="Lustria" w:hAnsi="Garamond"/>
              </w:rPr>
              <w:t>ngage in professional activities</w:t>
            </w:r>
            <w:r w:rsidR="0052321B">
              <w:rPr>
                <w:rFonts w:ascii="Garamond" w:eastAsia="Lustria" w:hAnsi="Garamond"/>
              </w:rPr>
              <w:t xml:space="preserve"> and demonstrate professional behaviors. </w:t>
            </w:r>
          </w:p>
        </w:tc>
        <w:tc>
          <w:tcPr>
            <w:tcW w:w="2128" w:type="dxa"/>
          </w:tcPr>
          <w:p w14:paraId="36C0B041" w14:textId="77777777" w:rsidR="00B75E12" w:rsidRPr="00FA24FC" w:rsidRDefault="00B75E12" w:rsidP="00F73328">
            <w:pPr>
              <w:spacing w:after="0" w:line="240" w:lineRule="auto"/>
              <w:rPr>
                <w:rFonts w:ascii="Garamond" w:hAnsi="Garamond"/>
              </w:rPr>
            </w:pPr>
            <w:r w:rsidRPr="00FA24FC">
              <w:rPr>
                <w:rFonts w:ascii="Garamond" w:eastAsia="Lustria" w:hAnsi="Garamond"/>
              </w:rPr>
              <w:t>B.2.2</w:t>
            </w:r>
          </w:p>
          <w:p w14:paraId="19366FB4" w14:textId="77777777" w:rsidR="00B75E12" w:rsidRPr="00FA24FC" w:rsidRDefault="00B75E12" w:rsidP="00F73328">
            <w:pPr>
              <w:spacing w:after="0" w:line="240" w:lineRule="auto"/>
              <w:rPr>
                <w:rFonts w:ascii="Garamond" w:hAnsi="Garamond"/>
              </w:rPr>
            </w:pPr>
            <w:r w:rsidRPr="00FA24FC">
              <w:rPr>
                <w:rFonts w:ascii="Garamond" w:eastAsia="Lustria" w:hAnsi="Garamond"/>
              </w:rPr>
              <w:t>B.2.3</w:t>
            </w:r>
          </w:p>
          <w:p w14:paraId="58681ED0" w14:textId="77777777" w:rsidR="00B75E12" w:rsidRPr="00FA24FC" w:rsidRDefault="00B75E12" w:rsidP="00F73328">
            <w:pPr>
              <w:spacing w:after="0" w:line="240" w:lineRule="auto"/>
              <w:rPr>
                <w:rFonts w:ascii="Garamond" w:hAnsi="Garamond"/>
              </w:rPr>
            </w:pPr>
            <w:r w:rsidRPr="00FA24FC">
              <w:rPr>
                <w:rFonts w:ascii="Garamond" w:eastAsia="Lustria" w:hAnsi="Garamond"/>
              </w:rPr>
              <w:t>B.2.5</w:t>
            </w:r>
          </w:p>
          <w:p w14:paraId="2D72E3E9" w14:textId="77777777" w:rsidR="00B75E12" w:rsidRPr="00FA24FC" w:rsidRDefault="00B75E12" w:rsidP="00F73328">
            <w:pPr>
              <w:spacing w:after="0" w:line="240" w:lineRule="auto"/>
              <w:rPr>
                <w:rFonts w:ascii="Garamond" w:hAnsi="Garamond"/>
              </w:rPr>
            </w:pPr>
            <w:r w:rsidRPr="00FA24FC">
              <w:rPr>
                <w:rFonts w:ascii="Garamond" w:eastAsia="Lustria" w:hAnsi="Garamond"/>
              </w:rPr>
              <w:t>B.2.9</w:t>
            </w:r>
          </w:p>
          <w:p w14:paraId="2B9E2D06" w14:textId="77777777" w:rsidR="00B75E12" w:rsidRPr="00FA24FC" w:rsidRDefault="00B75E12" w:rsidP="00F73328">
            <w:pPr>
              <w:spacing w:after="0" w:line="240" w:lineRule="auto"/>
              <w:rPr>
                <w:rFonts w:ascii="Garamond" w:hAnsi="Garamond"/>
              </w:rPr>
            </w:pPr>
            <w:r w:rsidRPr="00FA24FC">
              <w:rPr>
                <w:rFonts w:ascii="Garamond" w:eastAsia="Lustria" w:hAnsi="Garamond"/>
              </w:rPr>
              <w:t>B.9.2</w:t>
            </w:r>
          </w:p>
          <w:p w14:paraId="6E320EAD" w14:textId="77777777" w:rsidR="00B75E12" w:rsidRPr="00FA24FC" w:rsidRDefault="00B75E12" w:rsidP="00F73328">
            <w:pPr>
              <w:spacing w:after="0" w:line="240" w:lineRule="auto"/>
              <w:rPr>
                <w:rFonts w:ascii="Garamond" w:hAnsi="Garamond"/>
              </w:rPr>
            </w:pPr>
            <w:r w:rsidRPr="00FA24FC">
              <w:rPr>
                <w:rFonts w:ascii="Garamond" w:eastAsia="Lustria" w:hAnsi="Garamond"/>
              </w:rPr>
              <w:t>B.9.7</w:t>
            </w:r>
          </w:p>
          <w:p w14:paraId="1169F857" w14:textId="77777777" w:rsidR="00B75E12" w:rsidRPr="00FA24FC" w:rsidRDefault="00B75E12" w:rsidP="00F73328">
            <w:pPr>
              <w:spacing w:after="0" w:line="240" w:lineRule="auto"/>
              <w:rPr>
                <w:rFonts w:ascii="Garamond" w:hAnsi="Garamond"/>
              </w:rPr>
            </w:pPr>
            <w:r w:rsidRPr="00FA24FC">
              <w:rPr>
                <w:rFonts w:ascii="Garamond" w:eastAsia="Lustria" w:hAnsi="Garamond"/>
              </w:rPr>
              <w:t>B.9.11</w:t>
            </w:r>
          </w:p>
          <w:p w14:paraId="2968CDE4" w14:textId="77777777" w:rsidR="00B75E12" w:rsidRPr="00FA24FC" w:rsidRDefault="00B75E12" w:rsidP="00F73328">
            <w:pPr>
              <w:spacing w:after="0" w:line="240" w:lineRule="auto"/>
              <w:rPr>
                <w:rFonts w:ascii="Garamond" w:hAnsi="Garamond"/>
              </w:rPr>
            </w:pPr>
            <w:r w:rsidRPr="00FA24FC">
              <w:rPr>
                <w:rFonts w:ascii="Garamond" w:eastAsia="Lustria" w:hAnsi="Garamond"/>
              </w:rPr>
              <w:t>B.9.13</w:t>
            </w:r>
          </w:p>
        </w:tc>
        <w:tc>
          <w:tcPr>
            <w:tcW w:w="1465" w:type="dxa"/>
          </w:tcPr>
          <w:p w14:paraId="34AF64B8" w14:textId="77777777" w:rsidR="00B75E12" w:rsidRPr="00FA24FC" w:rsidRDefault="00B75E12" w:rsidP="00F73328">
            <w:pPr>
              <w:spacing w:after="0" w:line="240" w:lineRule="auto"/>
              <w:rPr>
                <w:rFonts w:ascii="Garamond" w:hAnsi="Garamond"/>
              </w:rPr>
            </w:pPr>
            <w:r w:rsidRPr="00FA24FC">
              <w:rPr>
                <w:rFonts w:ascii="Garamond" w:eastAsia="Lustria" w:hAnsi="Garamond"/>
              </w:rPr>
              <w:t>Lecture</w:t>
            </w:r>
          </w:p>
          <w:p w14:paraId="47B7A5DC" w14:textId="77777777" w:rsidR="00B75E12" w:rsidRPr="00FA24FC" w:rsidRDefault="00B75E12" w:rsidP="00F73328">
            <w:pPr>
              <w:spacing w:after="0" w:line="240" w:lineRule="auto"/>
              <w:rPr>
                <w:rFonts w:ascii="Garamond" w:hAnsi="Garamond"/>
              </w:rPr>
            </w:pPr>
          </w:p>
          <w:p w14:paraId="6B62B98B" w14:textId="5C4B4281" w:rsidR="00B75E12" w:rsidRDefault="00562D83" w:rsidP="00F73328">
            <w:pPr>
              <w:spacing w:after="0" w:line="240" w:lineRule="auto"/>
              <w:rPr>
                <w:rFonts w:ascii="Garamond" w:eastAsia="Lustria" w:hAnsi="Garamond"/>
              </w:rPr>
            </w:pPr>
            <w:r>
              <w:rPr>
                <w:rFonts w:ascii="Garamond" w:eastAsia="Lustria" w:hAnsi="Garamond"/>
              </w:rPr>
              <w:t xml:space="preserve">Online </w:t>
            </w:r>
            <w:r w:rsidR="00B75E12" w:rsidRPr="00FA24FC">
              <w:rPr>
                <w:rFonts w:ascii="Garamond" w:eastAsia="Lustria" w:hAnsi="Garamond"/>
              </w:rPr>
              <w:t>class discussions</w:t>
            </w:r>
          </w:p>
          <w:p w14:paraId="4574F46B" w14:textId="77777777" w:rsidR="00624281" w:rsidRPr="00FA24FC" w:rsidRDefault="00624281" w:rsidP="00F73328">
            <w:pPr>
              <w:spacing w:after="0" w:line="240" w:lineRule="auto"/>
              <w:rPr>
                <w:rFonts w:ascii="Garamond" w:hAnsi="Garamond"/>
              </w:rPr>
            </w:pPr>
          </w:p>
          <w:p w14:paraId="32D18E81" w14:textId="39A6F59B" w:rsidR="00624281" w:rsidRDefault="00562D83" w:rsidP="00F73328">
            <w:pPr>
              <w:spacing w:after="0" w:line="240" w:lineRule="auto"/>
              <w:rPr>
                <w:rFonts w:ascii="Garamond" w:eastAsia="Lustria" w:hAnsi="Garamond"/>
              </w:rPr>
            </w:pPr>
            <w:r>
              <w:rPr>
                <w:rFonts w:ascii="Garamond" w:eastAsia="Lustria" w:hAnsi="Garamond"/>
              </w:rPr>
              <w:t xml:space="preserve">Online </w:t>
            </w:r>
            <w:r w:rsidR="00624281" w:rsidRPr="00FA24FC">
              <w:rPr>
                <w:rFonts w:ascii="Garamond" w:eastAsia="Lustria" w:hAnsi="Garamond"/>
              </w:rPr>
              <w:t xml:space="preserve">class OT definition activity </w:t>
            </w:r>
          </w:p>
          <w:p w14:paraId="2C54B857" w14:textId="77777777" w:rsidR="00624281" w:rsidRDefault="00624281" w:rsidP="00F73328">
            <w:pPr>
              <w:spacing w:after="0" w:line="240" w:lineRule="auto"/>
              <w:rPr>
                <w:rFonts w:ascii="Garamond" w:eastAsia="Lustria" w:hAnsi="Garamond"/>
              </w:rPr>
            </w:pPr>
          </w:p>
          <w:p w14:paraId="4930B467" w14:textId="3D7B74BC" w:rsidR="00B75E12" w:rsidRPr="00FA24FC" w:rsidRDefault="00562D83" w:rsidP="00F73328">
            <w:pPr>
              <w:spacing w:after="0" w:line="240" w:lineRule="auto"/>
              <w:rPr>
                <w:rFonts w:ascii="Garamond" w:hAnsi="Garamond"/>
              </w:rPr>
            </w:pPr>
            <w:r>
              <w:rPr>
                <w:rFonts w:ascii="Garamond" w:eastAsia="Lustria" w:hAnsi="Garamond"/>
              </w:rPr>
              <w:t xml:space="preserve">Online </w:t>
            </w:r>
            <w:r w:rsidR="00B75E12" w:rsidRPr="00FA24FC">
              <w:rPr>
                <w:rFonts w:ascii="Garamond" w:eastAsia="Lustria" w:hAnsi="Garamond"/>
              </w:rPr>
              <w:t>class activity using “scavenger hunt” and the OTPF</w:t>
            </w:r>
          </w:p>
        </w:tc>
        <w:tc>
          <w:tcPr>
            <w:tcW w:w="1763" w:type="dxa"/>
          </w:tcPr>
          <w:p w14:paraId="6C85A23D" w14:textId="77777777" w:rsidR="008876E9" w:rsidRDefault="00B75E12" w:rsidP="00F73328">
            <w:pPr>
              <w:spacing w:after="0" w:line="240" w:lineRule="auto"/>
              <w:rPr>
                <w:rFonts w:ascii="Garamond" w:eastAsia="Lustria" w:hAnsi="Garamond"/>
              </w:rPr>
            </w:pPr>
            <w:r w:rsidRPr="00FA24FC">
              <w:rPr>
                <w:rFonts w:ascii="Garamond" w:eastAsia="Lustria" w:hAnsi="Garamond"/>
              </w:rPr>
              <w:t xml:space="preserve">Reading </w:t>
            </w:r>
            <w:r w:rsidR="00033093">
              <w:rPr>
                <w:rFonts w:ascii="Garamond" w:eastAsia="Lustria" w:hAnsi="Garamond"/>
              </w:rPr>
              <w:t>assignments</w:t>
            </w:r>
          </w:p>
          <w:p w14:paraId="5DAE01A8" w14:textId="77777777" w:rsidR="008876E9" w:rsidRDefault="008876E9" w:rsidP="00F73328">
            <w:pPr>
              <w:spacing w:after="0" w:line="240" w:lineRule="auto"/>
              <w:rPr>
                <w:rFonts w:ascii="Garamond" w:eastAsia="Lustria" w:hAnsi="Garamond"/>
              </w:rPr>
            </w:pPr>
          </w:p>
          <w:p w14:paraId="778281D7" w14:textId="77777777" w:rsidR="00B75E12" w:rsidRPr="00FA24FC" w:rsidRDefault="00B75E12" w:rsidP="00F73328">
            <w:pPr>
              <w:spacing w:after="0" w:line="240" w:lineRule="auto"/>
              <w:rPr>
                <w:rFonts w:ascii="Garamond" w:hAnsi="Garamond"/>
              </w:rPr>
            </w:pPr>
            <w:r w:rsidRPr="00FA24FC">
              <w:rPr>
                <w:rFonts w:ascii="Garamond" w:eastAsia="Lustria" w:hAnsi="Garamond"/>
              </w:rPr>
              <w:t>Final exam</w:t>
            </w:r>
          </w:p>
          <w:p w14:paraId="64BBFFF4" w14:textId="77777777" w:rsidR="00B75E12" w:rsidRPr="00FA24FC" w:rsidRDefault="00315544" w:rsidP="00F73328">
            <w:pPr>
              <w:spacing w:after="0" w:line="240" w:lineRule="auto"/>
              <w:rPr>
                <w:rFonts w:ascii="Garamond" w:hAnsi="Garamond"/>
              </w:rPr>
            </w:pPr>
            <w:r>
              <w:rPr>
                <w:rFonts w:ascii="Garamond" w:eastAsia="Lustria" w:hAnsi="Garamond"/>
              </w:rPr>
              <w:t>OT Practice S</w:t>
            </w:r>
            <w:r w:rsidR="00B75E12" w:rsidRPr="00FA24FC">
              <w:rPr>
                <w:rFonts w:ascii="Garamond" w:eastAsia="Lustria" w:hAnsi="Garamond"/>
              </w:rPr>
              <w:t>etting presentations</w:t>
            </w:r>
          </w:p>
          <w:p w14:paraId="1B570E62" w14:textId="77777777" w:rsidR="00B75E12" w:rsidRPr="00FA24FC" w:rsidRDefault="00B75E12" w:rsidP="00F73328">
            <w:pPr>
              <w:spacing w:after="0" w:line="240" w:lineRule="auto"/>
              <w:rPr>
                <w:rFonts w:ascii="Garamond" w:hAnsi="Garamond"/>
              </w:rPr>
            </w:pPr>
          </w:p>
          <w:p w14:paraId="792D5774" w14:textId="77777777" w:rsidR="00B75E12" w:rsidRDefault="00DA1162" w:rsidP="00F73328">
            <w:pPr>
              <w:spacing w:after="0" w:line="240" w:lineRule="auto"/>
              <w:rPr>
                <w:rFonts w:ascii="Garamond" w:hAnsi="Garamond"/>
              </w:rPr>
            </w:pPr>
            <w:r>
              <w:rPr>
                <w:rFonts w:ascii="Garamond" w:hAnsi="Garamond"/>
              </w:rPr>
              <w:t>Capstone presentations attendance and reflection</w:t>
            </w:r>
            <w:r w:rsidR="009829B9">
              <w:rPr>
                <w:rFonts w:ascii="Garamond" w:hAnsi="Garamond"/>
              </w:rPr>
              <w:t xml:space="preserve"> assignment</w:t>
            </w:r>
            <w:r>
              <w:rPr>
                <w:rFonts w:ascii="Garamond" w:hAnsi="Garamond"/>
              </w:rPr>
              <w:t xml:space="preserve">. </w:t>
            </w:r>
          </w:p>
          <w:p w14:paraId="5B8102F6" w14:textId="77777777" w:rsidR="00562D83" w:rsidRDefault="00562D83" w:rsidP="00F73328">
            <w:pPr>
              <w:spacing w:after="0" w:line="240" w:lineRule="auto"/>
              <w:rPr>
                <w:rFonts w:ascii="Garamond" w:hAnsi="Garamond"/>
              </w:rPr>
            </w:pPr>
          </w:p>
          <w:p w14:paraId="75CF77CD" w14:textId="7F5B8116" w:rsidR="00562D83" w:rsidRPr="00FA24FC" w:rsidRDefault="00562D83" w:rsidP="00F73328">
            <w:pPr>
              <w:spacing w:after="0" w:line="240" w:lineRule="auto"/>
              <w:rPr>
                <w:rFonts w:ascii="Garamond" w:hAnsi="Garamond"/>
              </w:rPr>
            </w:pPr>
            <w:r>
              <w:rPr>
                <w:rFonts w:ascii="Garamond" w:hAnsi="Garamond"/>
              </w:rPr>
              <w:t>Online discussions and journal activity</w:t>
            </w:r>
          </w:p>
        </w:tc>
      </w:tr>
      <w:tr w:rsidR="00DA1162" w:rsidRPr="00FA24FC" w14:paraId="6BED98DD" w14:textId="77777777" w:rsidTr="00B75E12">
        <w:tblPrEx>
          <w:tblLook w:val="0400" w:firstRow="0" w:lastRow="0" w:firstColumn="0" w:lastColumn="0" w:noHBand="0" w:noVBand="1"/>
        </w:tblPrEx>
        <w:tc>
          <w:tcPr>
            <w:tcW w:w="2137" w:type="dxa"/>
          </w:tcPr>
          <w:p w14:paraId="695D5982" w14:textId="77777777" w:rsidR="00B75E12" w:rsidRPr="00FA24FC" w:rsidRDefault="00B75E12" w:rsidP="00F73328">
            <w:pPr>
              <w:spacing w:after="0" w:line="240" w:lineRule="auto"/>
              <w:rPr>
                <w:rFonts w:ascii="Garamond" w:hAnsi="Garamond"/>
              </w:rPr>
            </w:pPr>
            <w:r w:rsidRPr="00FA24FC">
              <w:rPr>
                <w:rFonts w:ascii="Garamond" w:eastAsia="Lustria" w:hAnsi="Garamond"/>
              </w:rPr>
              <w:t>Identify and apply theories and models that underlie occupational therapy practice in this country and abroad.</w:t>
            </w:r>
          </w:p>
          <w:p w14:paraId="3D3FC56A" w14:textId="77777777" w:rsidR="00B75E12" w:rsidRPr="00FA24FC" w:rsidRDefault="00B75E12" w:rsidP="00F73328">
            <w:pPr>
              <w:spacing w:after="0" w:line="240" w:lineRule="auto"/>
              <w:jc w:val="center"/>
              <w:rPr>
                <w:rFonts w:ascii="Garamond" w:hAnsi="Garamond"/>
              </w:rPr>
            </w:pPr>
          </w:p>
        </w:tc>
        <w:tc>
          <w:tcPr>
            <w:tcW w:w="2083" w:type="dxa"/>
          </w:tcPr>
          <w:p w14:paraId="528550A5" w14:textId="77777777" w:rsidR="00B75E12" w:rsidRPr="006F65A0" w:rsidRDefault="00F956A2" w:rsidP="00F73328">
            <w:pPr>
              <w:spacing w:after="0" w:line="240" w:lineRule="auto"/>
              <w:rPr>
                <w:rFonts w:ascii="Garamond" w:hAnsi="Garamond"/>
              </w:rPr>
            </w:pPr>
            <w:r w:rsidRPr="00F956A2">
              <w:rPr>
                <w:rFonts w:ascii="Garamond" w:eastAsia="Times New Roman" w:hAnsi="Garamond"/>
                <w:b/>
              </w:rPr>
              <w:t>E</w:t>
            </w:r>
            <w:r w:rsidRPr="00F61051">
              <w:rPr>
                <w:rFonts w:ascii="Garamond" w:eastAsia="Times New Roman" w:hAnsi="Garamond"/>
              </w:rPr>
              <w:t>xhibit critical thinking, clinical reasoning, use of evidence, and competence in skills requisite for entry-level, holistic application of the occupational therapy process.</w:t>
            </w:r>
          </w:p>
        </w:tc>
        <w:tc>
          <w:tcPr>
            <w:tcW w:w="2128" w:type="dxa"/>
          </w:tcPr>
          <w:p w14:paraId="5F739B50" w14:textId="77777777" w:rsidR="00B75E12" w:rsidRPr="00FA24FC" w:rsidRDefault="00B75E12" w:rsidP="00F73328">
            <w:pPr>
              <w:spacing w:after="0" w:line="240" w:lineRule="auto"/>
              <w:rPr>
                <w:rFonts w:ascii="Garamond" w:hAnsi="Garamond"/>
              </w:rPr>
            </w:pPr>
            <w:r w:rsidRPr="00FA24FC">
              <w:rPr>
                <w:rFonts w:ascii="Garamond" w:eastAsia="Lustria" w:hAnsi="Garamond"/>
              </w:rPr>
              <w:t>B.2.11</w:t>
            </w:r>
          </w:p>
          <w:p w14:paraId="711A2FF0" w14:textId="77777777" w:rsidR="00B75E12" w:rsidRPr="00FA24FC" w:rsidRDefault="00B75E12" w:rsidP="00F73328">
            <w:pPr>
              <w:spacing w:after="0" w:line="240" w:lineRule="auto"/>
              <w:rPr>
                <w:rFonts w:ascii="Garamond" w:hAnsi="Garamond"/>
              </w:rPr>
            </w:pPr>
            <w:r w:rsidRPr="00FA24FC">
              <w:rPr>
                <w:rFonts w:ascii="Garamond" w:eastAsia="Lustria" w:hAnsi="Garamond"/>
              </w:rPr>
              <w:t>B.3.1</w:t>
            </w:r>
          </w:p>
          <w:p w14:paraId="14AE0F43" w14:textId="77777777" w:rsidR="00B75E12" w:rsidRPr="00FA24FC" w:rsidRDefault="00B75E12" w:rsidP="00F73328">
            <w:pPr>
              <w:spacing w:after="0" w:line="240" w:lineRule="auto"/>
              <w:rPr>
                <w:rFonts w:ascii="Garamond" w:hAnsi="Garamond"/>
              </w:rPr>
            </w:pPr>
            <w:r w:rsidRPr="00FA24FC">
              <w:rPr>
                <w:rFonts w:ascii="Garamond" w:eastAsia="Lustria" w:hAnsi="Garamond"/>
              </w:rPr>
              <w:t>B.3.2</w:t>
            </w:r>
          </w:p>
          <w:p w14:paraId="748C4797" w14:textId="77777777" w:rsidR="00B75E12" w:rsidRPr="00FA24FC" w:rsidRDefault="00B75E12" w:rsidP="00F73328">
            <w:pPr>
              <w:spacing w:after="0" w:line="240" w:lineRule="auto"/>
              <w:rPr>
                <w:rFonts w:ascii="Garamond" w:hAnsi="Garamond"/>
              </w:rPr>
            </w:pPr>
            <w:r w:rsidRPr="00FA24FC">
              <w:rPr>
                <w:rFonts w:ascii="Garamond" w:eastAsia="Lustria" w:hAnsi="Garamond"/>
              </w:rPr>
              <w:t>B.3.3</w:t>
            </w:r>
          </w:p>
          <w:p w14:paraId="44A36C48" w14:textId="77777777" w:rsidR="00B75E12" w:rsidRPr="00FA24FC" w:rsidRDefault="00B75E12" w:rsidP="00F73328">
            <w:pPr>
              <w:spacing w:after="0" w:line="240" w:lineRule="auto"/>
              <w:rPr>
                <w:rFonts w:ascii="Garamond" w:hAnsi="Garamond"/>
              </w:rPr>
            </w:pPr>
            <w:r w:rsidRPr="00FA24FC">
              <w:rPr>
                <w:rFonts w:ascii="Garamond" w:eastAsia="Lustria" w:hAnsi="Garamond"/>
              </w:rPr>
              <w:t>B.3.4</w:t>
            </w:r>
          </w:p>
          <w:p w14:paraId="4C7DECE2" w14:textId="77777777" w:rsidR="00B75E12" w:rsidRPr="00FA24FC" w:rsidRDefault="00B75E12" w:rsidP="00F73328">
            <w:pPr>
              <w:spacing w:after="0" w:line="240" w:lineRule="auto"/>
              <w:rPr>
                <w:rFonts w:ascii="Garamond" w:hAnsi="Garamond"/>
              </w:rPr>
            </w:pPr>
            <w:r w:rsidRPr="00FA24FC">
              <w:rPr>
                <w:rFonts w:ascii="Garamond" w:eastAsia="Lustria" w:hAnsi="Garamond"/>
              </w:rPr>
              <w:t>B.3.6</w:t>
            </w:r>
          </w:p>
          <w:p w14:paraId="15F57511" w14:textId="77777777" w:rsidR="00B75E12" w:rsidRPr="00FA24FC" w:rsidRDefault="00B75E12" w:rsidP="00F73328">
            <w:pPr>
              <w:spacing w:after="0" w:line="240" w:lineRule="auto"/>
              <w:rPr>
                <w:rFonts w:ascii="Garamond" w:hAnsi="Garamond"/>
              </w:rPr>
            </w:pPr>
            <w:r w:rsidRPr="00FA24FC">
              <w:rPr>
                <w:rFonts w:ascii="Garamond" w:eastAsia="Lustria" w:hAnsi="Garamond"/>
              </w:rPr>
              <w:t>B.8.1</w:t>
            </w:r>
          </w:p>
        </w:tc>
        <w:tc>
          <w:tcPr>
            <w:tcW w:w="1465" w:type="dxa"/>
          </w:tcPr>
          <w:p w14:paraId="0498D449" w14:textId="77777777" w:rsidR="00B75E12" w:rsidRPr="00FA24FC" w:rsidRDefault="00B75E12" w:rsidP="00F73328">
            <w:pPr>
              <w:spacing w:after="0" w:line="240" w:lineRule="auto"/>
              <w:rPr>
                <w:rFonts w:ascii="Garamond" w:hAnsi="Garamond"/>
              </w:rPr>
            </w:pPr>
            <w:r w:rsidRPr="00FA24FC">
              <w:rPr>
                <w:rFonts w:ascii="Garamond" w:eastAsia="Lustria" w:hAnsi="Garamond"/>
              </w:rPr>
              <w:t>Lecture</w:t>
            </w:r>
          </w:p>
          <w:p w14:paraId="38F2FEAE" w14:textId="77777777" w:rsidR="00562D83" w:rsidRDefault="00562D83" w:rsidP="00F73328">
            <w:pPr>
              <w:spacing w:after="0" w:line="240" w:lineRule="auto"/>
              <w:rPr>
                <w:rFonts w:ascii="Garamond" w:hAnsi="Garamond"/>
              </w:rPr>
            </w:pPr>
          </w:p>
          <w:p w14:paraId="13A87A5A" w14:textId="5D2123EA" w:rsidR="00B75E12" w:rsidRPr="00FA24FC" w:rsidRDefault="00562D83" w:rsidP="00F73328">
            <w:pPr>
              <w:spacing w:after="0" w:line="240" w:lineRule="auto"/>
              <w:rPr>
                <w:rFonts w:ascii="Garamond" w:hAnsi="Garamond"/>
              </w:rPr>
            </w:pPr>
            <w:r>
              <w:rPr>
                <w:rFonts w:ascii="Garamond" w:hAnsi="Garamond"/>
              </w:rPr>
              <w:t xml:space="preserve">Online </w:t>
            </w:r>
            <w:r w:rsidR="00B75E12" w:rsidRPr="00FA24FC">
              <w:rPr>
                <w:rFonts w:ascii="Garamond" w:eastAsia="Lustria" w:hAnsi="Garamond"/>
              </w:rPr>
              <w:t>class discussions</w:t>
            </w:r>
          </w:p>
          <w:p w14:paraId="416A8C10" w14:textId="77777777" w:rsidR="00B75E12" w:rsidRPr="00FA24FC" w:rsidRDefault="00B75E12" w:rsidP="00F73328">
            <w:pPr>
              <w:spacing w:after="0" w:line="240" w:lineRule="auto"/>
              <w:rPr>
                <w:rFonts w:ascii="Garamond" w:hAnsi="Garamond"/>
              </w:rPr>
            </w:pPr>
          </w:p>
          <w:p w14:paraId="2F8C1296" w14:textId="77777777" w:rsidR="00B75E12" w:rsidRPr="00FA24FC" w:rsidRDefault="00B75E12" w:rsidP="00F73328">
            <w:pPr>
              <w:spacing w:after="0" w:line="240" w:lineRule="auto"/>
              <w:rPr>
                <w:rFonts w:ascii="Garamond" w:hAnsi="Garamond"/>
              </w:rPr>
            </w:pPr>
          </w:p>
        </w:tc>
        <w:tc>
          <w:tcPr>
            <w:tcW w:w="1763" w:type="dxa"/>
          </w:tcPr>
          <w:p w14:paraId="2BB1D6FD" w14:textId="77777777" w:rsidR="00B75E12" w:rsidRPr="00FA24FC" w:rsidRDefault="00B75E12" w:rsidP="00F73328">
            <w:pPr>
              <w:spacing w:after="0" w:line="240" w:lineRule="auto"/>
              <w:rPr>
                <w:rFonts w:ascii="Garamond" w:hAnsi="Garamond"/>
              </w:rPr>
            </w:pPr>
            <w:r w:rsidRPr="00FA24FC">
              <w:rPr>
                <w:rFonts w:ascii="Garamond" w:eastAsia="Lustria" w:hAnsi="Garamond"/>
              </w:rPr>
              <w:t>OT to the Stars Assignment</w:t>
            </w:r>
          </w:p>
          <w:p w14:paraId="60918139" w14:textId="77777777" w:rsidR="00B75E12" w:rsidRPr="00FA24FC" w:rsidRDefault="00B75E12" w:rsidP="00F73328">
            <w:pPr>
              <w:spacing w:after="0" w:line="240" w:lineRule="auto"/>
              <w:rPr>
                <w:rFonts w:ascii="Garamond" w:hAnsi="Garamond"/>
              </w:rPr>
            </w:pPr>
          </w:p>
          <w:p w14:paraId="49175554" w14:textId="77777777" w:rsidR="00B75E12" w:rsidRPr="00FA24FC" w:rsidRDefault="00B75E12" w:rsidP="00F73328">
            <w:pPr>
              <w:spacing w:after="0" w:line="240" w:lineRule="auto"/>
              <w:rPr>
                <w:rFonts w:ascii="Garamond" w:hAnsi="Garamond"/>
              </w:rPr>
            </w:pPr>
            <w:r w:rsidRPr="00FA24FC">
              <w:rPr>
                <w:rFonts w:ascii="Garamond" w:eastAsia="Lustria" w:hAnsi="Garamond"/>
              </w:rPr>
              <w:t xml:space="preserve">Reading </w:t>
            </w:r>
            <w:r w:rsidR="00033093">
              <w:rPr>
                <w:rFonts w:ascii="Garamond" w:eastAsia="Lustria" w:hAnsi="Garamond"/>
              </w:rPr>
              <w:t>assignments</w:t>
            </w:r>
          </w:p>
          <w:p w14:paraId="1F314764" w14:textId="77777777" w:rsidR="00B75E12" w:rsidRPr="00FA24FC" w:rsidRDefault="00B75E12" w:rsidP="00F73328">
            <w:pPr>
              <w:spacing w:after="0" w:line="240" w:lineRule="auto"/>
              <w:rPr>
                <w:rFonts w:ascii="Garamond" w:hAnsi="Garamond"/>
              </w:rPr>
            </w:pPr>
          </w:p>
          <w:p w14:paraId="5B6BA584" w14:textId="77777777" w:rsidR="00B75E12" w:rsidRDefault="00B75E12" w:rsidP="00F73328">
            <w:pPr>
              <w:spacing w:after="0" w:line="240" w:lineRule="auto"/>
              <w:rPr>
                <w:rFonts w:ascii="Garamond" w:eastAsia="Lustria" w:hAnsi="Garamond"/>
              </w:rPr>
            </w:pPr>
            <w:r w:rsidRPr="00FA24FC">
              <w:rPr>
                <w:rFonts w:ascii="Garamond" w:eastAsia="Lustria" w:hAnsi="Garamond"/>
              </w:rPr>
              <w:t>Final exam</w:t>
            </w:r>
          </w:p>
          <w:p w14:paraId="2D3519E6" w14:textId="77777777" w:rsidR="00562D83" w:rsidRDefault="00562D83" w:rsidP="00F73328">
            <w:pPr>
              <w:spacing w:after="0" w:line="240" w:lineRule="auto"/>
              <w:rPr>
                <w:rFonts w:ascii="Garamond" w:eastAsia="Lustria" w:hAnsi="Garamond"/>
              </w:rPr>
            </w:pPr>
          </w:p>
          <w:p w14:paraId="408C92EE" w14:textId="692F46C6" w:rsidR="00562D83" w:rsidRPr="00FA24FC" w:rsidRDefault="00562D83" w:rsidP="00F73328">
            <w:pPr>
              <w:spacing w:after="0" w:line="240" w:lineRule="auto"/>
              <w:rPr>
                <w:rFonts w:ascii="Garamond" w:hAnsi="Garamond"/>
              </w:rPr>
            </w:pPr>
            <w:r>
              <w:rPr>
                <w:rFonts w:ascii="Garamond" w:hAnsi="Garamond"/>
              </w:rPr>
              <w:t>Online discussions and journal activity</w:t>
            </w:r>
          </w:p>
        </w:tc>
      </w:tr>
      <w:tr w:rsidR="00DA1162" w:rsidRPr="00FA24FC" w14:paraId="69CAA14C" w14:textId="77777777" w:rsidTr="00B75E12">
        <w:tblPrEx>
          <w:tblLook w:val="0400" w:firstRow="0" w:lastRow="0" w:firstColumn="0" w:lastColumn="0" w:noHBand="0" w:noVBand="1"/>
        </w:tblPrEx>
        <w:tc>
          <w:tcPr>
            <w:tcW w:w="2137" w:type="dxa"/>
          </w:tcPr>
          <w:p w14:paraId="150E3F6A" w14:textId="77777777" w:rsidR="00B75E12" w:rsidRPr="00FA24FC" w:rsidRDefault="00B75E12" w:rsidP="00F73328">
            <w:pPr>
              <w:spacing w:after="0" w:line="240" w:lineRule="auto"/>
              <w:rPr>
                <w:rFonts w:ascii="Garamond" w:hAnsi="Garamond"/>
              </w:rPr>
            </w:pPr>
            <w:r w:rsidRPr="00FA24FC">
              <w:rPr>
                <w:rFonts w:ascii="Garamond" w:eastAsia="Lustria" w:hAnsi="Garamond"/>
              </w:rPr>
              <w:t>Identify contextual factors that influence the profession and practice of occupational therapy.</w:t>
            </w:r>
          </w:p>
        </w:tc>
        <w:tc>
          <w:tcPr>
            <w:tcW w:w="2083" w:type="dxa"/>
          </w:tcPr>
          <w:p w14:paraId="5EA372FD" w14:textId="77777777" w:rsidR="00B75E12" w:rsidRPr="00FA24FC" w:rsidRDefault="00B75E12" w:rsidP="00F73328">
            <w:pPr>
              <w:spacing w:after="0" w:line="240" w:lineRule="auto"/>
              <w:rPr>
                <w:rFonts w:ascii="Garamond" w:hAnsi="Garamond"/>
              </w:rPr>
            </w:pPr>
            <w:r w:rsidRPr="00FA24FC">
              <w:rPr>
                <w:rFonts w:ascii="Garamond" w:eastAsia="Lustria" w:hAnsi="Garamond"/>
                <w:b/>
              </w:rPr>
              <w:t>P</w:t>
            </w:r>
            <w:r w:rsidRPr="00FA24FC">
              <w:rPr>
                <w:rFonts w:ascii="Garamond" w:eastAsia="Lustria" w:hAnsi="Garamond"/>
              </w:rPr>
              <w:t>ractice in a safe, legal, and ethical manner.</w:t>
            </w:r>
          </w:p>
          <w:p w14:paraId="3F7F3791" w14:textId="77777777" w:rsidR="00B75E12" w:rsidRPr="00FA24FC" w:rsidRDefault="00B75E12" w:rsidP="00F73328">
            <w:pPr>
              <w:spacing w:after="0" w:line="240" w:lineRule="auto"/>
              <w:rPr>
                <w:rFonts w:ascii="Garamond" w:hAnsi="Garamond"/>
              </w:rPr>
            </w:pPr>
          </w:p>
          <w:p w14:paraId="0E837F7C" w14:textId="77777777" w:rsidR="00F956A2" w:rsidRPr="00F61051" w:rsidRDefault="00F956A2" w:rsidP="00F73328">
            <w:pPr>
              <w:spacing w:after="0" w:line="240" w:lineRule="auto"/>
              <w:rPr>
                <w:rFonts w:ascii="Garamond" w:eastAsia="Times New Roman" w:hAnsi="Garamond"/>
              </w:rPr>
            </w:pPr>
            <w:r w:rsidRPr="00F956A2">
              <w:rPr>
                <w:rFonts w:ascii="Garamond" w:eastAsia="Times New Roman" w:hAnsi="Garamond"/>
                <w:b/>
              </w:rPr>
              <w:t>E</w:t>
            </w:r>
            <w:r w:rsidRPr="00F61051">
              <w:rPr>
                <w:rFonts w:ascii="Garamond" w:eastAsia="Times New Roman" w:hAnsi="Garamond"/>
              </w:rPr>
              <w:t>xhibit critical thinking, clinical reasoning, use of evidence, and competence in skills requisite for entry-level, holistic application of the occupational therapy process.</w:t>
            </w:r>
          </w:p>
          <w:p w14:paraId="65BE684C" w14:textId="77777777" w:rsidR="00B75E12" w:rsidRPr="00FA24FC" w:rsidRDefault="00B75E12" w:rsidP="00F73328">
            <w:pPr>
              <w:spacing w:after="0" w:line="240" w:lineRule="auto"/>
              <w:rPr>
                <w:rFonts w:ascii="Garamond" w:hAnsi="Garamond"/>
              </w:rPr>
            </w:pPr>
          </w:p>
        </w:tc>
        <w:tc>
          <w:tcPr>
            <w:tcW w:w="2128" w:type="dxa"/>
          </w:tcPr>
          <w:p w14:paraId="54B42AE9" w14:textId="77777777" w:rsidR="00B75E12" w:rsidRPr="00FA24FC" w:rsidRDefault="00B75E12" w:rsidP="00F73328">
            <w:pPr>
              <w:spacing w:after="0" w:line="240" w:lineRule="auto"/>
              <w:rPr>
                <w:rFonts w:ascii="Garamond" w:hAnsi="Garamond"/>
              </w:rPr>
            </w:pPr>
            <w:r w:rsidRPr="00FA24FC">
              <w:rPr>
                <w:rFonts w:ascii="Garamond" w:eastAsia="Lustria" w:hAnsi="Garamond"/>
              </w:rPr>
              <w:t>B.1.4</w:t>
            </w:r>
          </w:p>
          <w:p w14:paraId="1EDF1DCA" w14:textId="77777777" w:rsidR="00B75E12" w:rsidRPr="00FA24FC" w:rsidRDefault="00B75E12" w:rsidP="00F73328">
            <w:pPr>
              <w:spacing w:after="0" w:line="240" w:lineRule="auto"/>
              <w:rPr>
                <w:rFonts w:ascii="Garamond" w:hAnsi="Garamond"/>
              </w:rPr>
            </w:pPr>
            <w:r w:rsidRPr="00FA24FC">
              <w:rPr>
                <w:rFonts w:ascii="Garamond" w:eastAsia="Lustria" w:hAnsi="Garamond"/>
              </w:rPr>
              <w:t>B.3.4</w:t>
            </w:r>
          </w:p>
          <w:p w14:paraId="70868C7F" w14:textId="77777777" w:rsidR="00B75E12" w:rsidRPr="00FA24FC" w:rsidRDefault="00B75E12" w:rsidP="00F73328">
            <w:pPr>
              <w:spacing w:after="0" w:line="240" w:lineRule="auto"/>
              <w:rPr>
                <w:rFonts w:ascii="Garamond" w:hAnsi="Garamond"/>
              </w:rPr>
            </w:pPr>
            <w:r w:rsidRPr="00FA24FC">
              <w:rPr>
                <w:rFonts w:ascii="Garamond" w:eastAsia="Lustria" w:hAnsi="Garamond"/>
              </w:rPr>
              <w:t>B.6.1</w:t>
            </w:r>
          </w:p>
          <w:p w14:paraId="74C8D43A" w14:textId="77777777" w:rsidR="00B75E12" w:rsidRPr="00FA24FC" w:rsidRDefault="00B75E12" w:rsidP="00F73328">
            <w:pPr>
              <w:spacing w:after="0" w:line="240" w:lineRule="auto"/>
              <w:rPr>
                <w:rFonts w:ascii="Garamond" w:hAnsi="Garamond"/>
              </w:rPr>
            </w:pPr>
            <w:r w:rsidRPr="00FA24FC">
              <w:rPr>
                <w:rFonts w:ascii="Garamond" w:eastAsia="Lustria" w:hAnsi="Garamond"/>
              </w:rPr>
              <w:t>B.6.2</w:t>
            </w:r>
          </w:p>
          <w:p w14:paraId="5782AB15" w14:textId="77777777" w:rsidR="00B75E12" w:rsidRPr="00FA24FC" w:rsidRDefault="00B75E12" w:rsidP="00F73328">
            <w:pPr>
              <w:spacing w:after="0" w:line="240" w:lineRule="auto"/>
              <w:rPr>
                <w:rFonts w:ascii="Garamond" w:hAnsi="Garamond"/>
              </w:rPr>
            </w:pPr>
            <w:r w:rsidRPr="00FA24FC">
              <w:rPr>
                <w:rFonts w:ascii="Garamond" w:eastAsia="Lustria" w:hAnsi="Garamond"/>
              </w:rPr>
              <w:t>B.7. 3</w:t>
            </w:r>
          </w:p>
          <w:p w14:paraId="4AEA21C4" w14:textId="77777777" w:rsidR="00B75E12" w:rsidRPr="00FA24FC" w:rsidRDefault="00B75E12" w:rsidP="00F73328">
            <w:pPr>
              <w:spacing w:after="0" w:line="240" w:lineRule="auto"/>
              <w:rPr>
                <w:rFonts w:ascii="Garamond" w:hAnsi="Garamond"/>
              </w:rPr>
            </w:pPr>
            <w:r w:rsidRPr="00FA24FC">
              <w:rPr>
                <w:rFonts w:ascii="Garamond" w:eastAsia="Lustria" w:hAnsi="Garamond"/>
              </w:rPr>
              <w:t>B.9.1</w:t>
            </w:r>
          </w:p>
          <w:p w14:paraId="131E2D94" w14:textId="77777777" w:rsidR="00B75E12" w:rsidRPr="00FA24FC" w:rsidRDefault="00B75E12" w:rsidP="00F73328">
            <w:pPr>
              <w:spacing w:after="0" w:line="240" w:lineRule="auto"/>
              <w:rPr>
                <w:rFonts w:ascii="Garamond" w:hAnsi="Garamond"/>
              </w:rPr>
            </w:pPr>
            <w:r w:rsidRPr="00FA24FC">
              <w:rPr>
                <w:rFonts w:ascii="Garamond" w:eastAsia="Lustria" w:hAnsi="Garamond"/>
              </w:rPr>
              <w:t>B.9.7</w:t>
            </w:r>
          </w:p>
        </w:tc>
        <w:tc>
          <w:tcPr>
            <w:tcW w:w="1465" w:type="dxa"/>
          </w:tcPr>
          <w:p w14:paraId="07C74449" w14:textId="77777777" w:rsidR="00B75E12" w:rsidRPr="00FA24FC" w:rsidRDefault="00B75E12" w:rsidP="00F73328">
            <w:pPr>
              <w:spacing w:after="0" w:line="240" w:lineRule="auto"/>
              <w:rPr>
                <w:rFonts w:ascii="Garamond" w:hAnsi="Garamond"/>
              </w:rPr>
            </w:pPr>
            <w:r w:rsidRPr="00FA24FC">
              <w:rPr>
                <w:rFonts w:ascii="Garamond" w:eastAsia="Lustria" w:hAnsi="Garamond"/>
              </w:rPr>
              <w:t>Lecture</w:t>
            </w:r>
          </w:p>
          <w:p w14:paraId="02935CDF" w14:textId="77777777" w:rsidR="00B75E12" w:rsidRPr="00FA24FC" w:rsidRDefault="00B75E12" w:rsidP="00F73328">
            <w:pPr>
              <w:spacing w:after="0" w:line="240" w:lineRule="auto"/>
              <w:rPr>
                <w:rFonts w:ascii="Garamond" w:hAnsi="Garamond"/>
              </w:rPr>
            </w:pPr>
          </w:p>
          <w:p w14:paraId="6A5E7AE6" w14:textId="77777777" w:rsidR="00B75E12" w:rsidRPr="00FA24FC" w:rsidRDefault="00B75E12" w:rsidP="00F73328">
            <w:pPr>
              <w:spacing w:after="0" w:line="240" w:lineRule="auto"/>
              <w:rPr>
                <w:rFonts w:ascii="Garamond" w:hAnsi="Garamond"/>
              </w:rPr>
            </w:pPr>
            <w:r w:rsidRPr="00FA24FC">
              <w:rPr>
                <w:rFonts w:ascii="Garamond" w:eastAsia="Lustria" w:hAnsi="Garamond"/>
              </w:rPr>
              <w:t>Discussion of the AOTA documents</w:t>
            </w:r>
          </w:p>
          <w:p w14:paraId="459DC9FC" w14:textId="77777777" w:rsidR="00B75E12" w:rsidRPr="00FA24FC" w:rsidRDefault="00B75E12" w:rsidP="00F73328">
            <w:pPr>
              <w:spacing w:after="0" w:line="240" w:lineRule="auto"/>
              <w:rPr>
                <w:rFonts w:ascii="Garamond" w:hAnsi="Garamond"/>
              </w:rPr>
            </w:pPr>
          </w:p>
          <w:p w14:paraId="515A9FC3" w14:textId="77777777" w:rsidR="00B75E12" w:rsidRPr="00FA24FC" w:rsidRDefault="00B75E12" w:rsidP="00F73328">
            <w:pPr>
              <w:spacing w:after="0" w:line="240" w:lineRule="auto"/>
              <w:rPr>
                <w:rFonts w:ascii="Garamond" w:hAnsi="Garamond"/>
              </w:rPr>
            </w:pPr>
          </w:p>
          <w:p w14:paraId="1CAFE62A" w14:textId="77777777" w:rsidR="00B75E12" w:rsidRPr="00FA24FC" w:rsidRDefault="00B75E12" w:rsidP="00F73328">
            <w:pPr>
              <w:spacing w:after="0" w:line="240" w:lineRule="auto"/>
              <w:rPr>
                <w:rFonts w:ascii="Garamond" w:hAnsi="Garamond"/>
              </w:rPr>
            </w:pPr>
          </w:p>
        </w:tc>
        <w:tc>
          <w:tcPr>
            <w:tcW w:w="1763" w:type="dxa"/>
          </w:tcPr>
          <w:p w14:paraId="231DA96F" w14:textId="77777777" w:rsidR="00B75E12" w:rsidRPr="00FA24FC" w:rsidRDefault="00B75E12" w:rsidP="00F73328">
            <w:pPr>
              <w:spacing w:after="0" w:line="240" w:lineRule="auto"/>
              <w:rPr>
                <w:rFonts w:ascii="Garamond" w:hAnsi="Garamond"/>
              </w:rPr>
            </w:pPr>
            <w:r w:rsidRPr="00FA24FC">
              <w:rPr>
                <w:rFonts w:ascii="Garamond" w:eastAsia="Lustria" w:hAnsi="Garamond"/>
              </w:rPr>
              <w:t xml:space="preserve">Reading </w:t>
            </w:r>
            <w:r w:rsidR="00033093">
              <w:rPr>
                <w:rFonts w:ascii="Garamond" w:eastAsia="Lustria" w:hAnsi="Garamond"/>
              </w:rPr>
              <w:t>assignments</w:t>
            </w:r>
          </w:p>
          <w:p w14:paraId="43F9C870" w14:textId="77777777" w:rsidR="00B75E12" w:rsidRPr="00FA24FC" w:rsidRDefault="00B75E12" w:rsidP="00F73328">
            <w:pPr>
              <w:spacing w:after="0" w:line="240" w:lineRule="auto"/>
              <w:rPr>
                <w:rFonts w:ascii="Garamond" w:hAnsi="Garamond"/>
              </w:rPr>
            </w:pPr>
          </w:p>
          <w:p w14:paraId="608B449B" w14:textId="77777777" w:rsidR="00B75E12" w:rsidRPr="00FA24FC" w:rsidRDefault="00B75E12" w:rsidP="00F73328">
            <w:pPr>
              <w:spacing w:after="0" w:line="240" w:lineRule="auto"/>
              <w:rPr>
                <w:rFonts w:ascii="Garamond" w:hAnsi="Garamond"/>
              </w:rPr>
            </w:pPr>
            <w:r w:rsidRPr="00FA24FC">
              <w:rPr>
                <w:rFonts w:ascii="Garamond" w:eastAsia="Lustria" w:hAnsi="Garamond"/>
              </w:rPr>
              <w:t>Final exam</w:t>
            </w:r>
          </w:p>
          <w:p w14:paraId="59D3D8EE" w14:textId="77777777" w:rsidR="00B75E12" w:rsidRPr="00FA24FC" w:rsidRDefault="00B75E12" w:rsidP="00F73328">
            <w:pPr>
              <w:spacing w:after="0" w:line="240" w:lineRule="auto"/>
              <w:rPr>
                <w:rFonts w:ascii="Garamond" w:hAnsi="Garamond"/>
              </w:rPr>
            </w:pPr>
          </w:p>
          <w:p w14:paraId="2F360E82" w14:textId="77777777" w:rsidR="00B75E12" w:rsidRDefault="00735540" w:rsidP="00F73328">
            <w:pPr>
              <w:spacing w:after="0" w:line="240" w:lineRule="auto"/>
              <w:rPr>
                <w:rFonts w:ascii="Garamond" w:eastAsia="Lustria" w:hAnsi="Garamond"/>
              </w:rPr>
            </w:pPr>
            <w:r>
              <w:rPr>
                <w:rFonts w:ascii="Garamond" w:eastAsia="Lustria" w:hAnsi="Garamond"/>
              </w:rPr>
              <w:t>OT Practice S</w:t>
            </w:r>
            <w:r w:rsidR="00B75E12" w:rsidRPr="00FA24FC">
              <w:rPr>
                <w:rFonts w:ascii="Garamond" w:eastAsia="Lustria" w:hAnsi="Garamond"/>
              </w:rPr>
              <w:t>etting</w:t>
            </w:r>
            <w:r>
              <w:rPr>
                <w:rFonts w:ascii="Garamond" w:eastAsia="Lustria" w:hAnsi="Garamond"/>
              </w:rPr>
              <w:t>s</w:t>
            </w:r>
            <w:r w:rsidR="00B75E12" w:rsidRPr="00FA24FC">
              <w:rPr>
                <w:rFonts w:ascii="Garamond" w:eastAsia="Lustria" w:hAnsi="Garamond"/>
              </w:rPr>
              <w:t xml:space="preserve"> presentations</w:t>
            </w:r>
          </w:p>
          <w:p w14:paraId="47D76838" w14:textId="77777777" w:rsidR="00624281" w:rsidRDefault="00624281" w:rsidP="00F73328">
            <w:pPr>
              <w:spacing w:after="0" w:line="240" w:lineRule="auto"/>
              <w:rPr>
                <w:rFonts w:ascii="Garamond" w:eastAsia="Lustria" w:hAnsi="Garamond"/>
              </w:rPr>
            </w:pPr>
          </w:p>
          <w:p w14:paraId="2DC601C3" w14:textId="77777777" w:rsidR="00624281" w:rsidRPr="00FA24FC" w:rsidRDefault="00624281" w:rsidP="00F73328">
            <w:pPr>
              <w:spacing w:after="0" w:line="240" w:lineRule="auto"/>
              <w:rPr>
                <w:rFonts w:ascii="Garamond" w:hAnsi="Garamond"/>
              </w:rPr>
            </w:pPr>
            <w:r w:rsidRPr="00FA24FC">
              <w:rPr>
                <w:rFonts w:ascii="Garamond" w:eastAsia="Lustria" w:hAnsi="Garamond"/>
              </w:rPr>
              <w:t>OT to the Stars Assignment</w:t>
            </w:r>
          </w:p>
          <w:p w14:paraId="16B6B33B" w14:textId="77777777" w:rsidR="00B75E12" w:rsidRPr="00FA24FC" w:rsidRDefault="00B75E12" w:rsidP="00F73328">
            <w:pPr>
              <w:spacing w:after="0" w:line="240" w:lineRule="auto"/>
              <w:rPr>
                <w:rFonts w:ascii="Garamond" w:hAnsi="Garamond"/>
              </w:rPr>
            </w:pPr>
          </w:p>
          <w:p w14:paraId="7A06968D" w14:textId="55BAF8F0" w:rsidR="00B75E12" w:rsidRPr="00FA24FC" w:rsidRDefault="00562D83" w:rsidP="00F73328">
            <w:pPr>
              <w:spacing w:after="0" w:line="240" w:lineRule="auto"/>
              <w:rPr>
                <w:rFonts w:ascii="Garamond" w:hAnsi="Garamond"/>
              </w:rPr>
            </w:pPr>
            <w:r>
              <w:rPr>
                <w:rFonts w:ascii="Garamond" w:hAnsi="Garamond"/>
              </w:rPr>
              <w:t>Online discussions and journal activity</w:t>
            </w:r>
          </w:p>
        </w:tc>
      </w:tr>
      <w:tr w:rsidR="00DA1162" w:rsidRPr="00FA24FC" w14:paraId="4CD93B1E" w14:textId="77777777" w:rsidTr="00B75E12">
        <w:tblPrEx>
          <w:tblLook w:val="0400" w:firstRow="0" w:lastRow="0" w:firstColumn="0" w:lastColumn="0" w:noHBand="0" w:noVBand="1"/>
        </w:tblPrEx>
        <w:tc>
          <w:tcPr>
            <w:tcW w:w="2137" w:type="dxa"/>
          </w:tcPr>
          <w:p w14:paraId="1D9AC70A" w14:textId="77777777" w:rsidR="00B75E12" w:rsidRPr="00FA24FC" w:rsidRDefault="00B75E12" w:rsidP="00F73328">
            <w:pPr>
              <w:spacing w:after="0" w:line="240" w:lineRule="auto"/>
              <w:rPr>
                <w:rFonts w:ascii="Garamond" w:hAnsi="Garamond"/>
              </w:rPr>
            </w:pPr>
            <w:r w:rsidRPr="00FA24FC">
              <w:rPr>
                <w:rFonts w:ascii="Garamond" w:eastAsia="Lustria" w:hAnsi="Garamond"/>
              </w:rPr>
              <w:lastRenderedPageBreak/>
              <w:t>Utilize professional communication skills including basics of proper documentation</w:t>
            </w:r>
          </w:p>
        </w:tc>
        <w:tc>
          <w:tcPr>
            <w:tcW w:w="2083" w:type="dxa"/>
          </w:tcPr>
          <w:p w14:paraId="55D289B9" w14:textId="77777777" w:rsidR="00F956A2" w:rsidRPr="00F61051" w:rsidRDefault="00F956A2" w:rsidP="00F73328">
            <w:pPr>
              <w:spacing w:after="0" w:line="240" w:lineRule="auto"/>
              <w:rPr>
                <w:rFonts w:ascii="Garamond" w:eastAsia="Times New Roman" w:hAnsi="Garamond"/>
              </w:rPr>
            </w:pPr>
            <w:r w:rsidRPr="00F956A2">
              <w:rPr>
                <w:rFonts w:ascii="Garamond" w:eastAsia="Times New Roman" w:hAnsi="Garamond"/>
                <w:b/>
              </w:rPr>
              <w:t>E</w:t>
            </w:r>
            <w:r w:rsidRPr="00F61051">
              <w:rPr>
                <w:rFonts w:ascii="Garamond" w:eastAsia="Times New Roman" w:hAnsi="Garamond"/>
              </w:rPr>
              <w:t>xhibit critical thinking, clinical reasoning, use of evidence, and competence in skills requisite for entry-level, holistic application of the occupational therapy process.</w:t>
            </w:r>
          </w:p>
          <w:p w14:paraId="08FA55CD" w14:textId="77777777" w:rsidR="00B75E12" w:rsidRPr="00FA24FC" w:rsidRDefault="00B75E12" w:rsidP="00F73328">
            <w:pPr>
              <w:spacing w:after="0" w:line="240" w:lineRule="auto"/>
              <w:rPr>
                <w:rFonts w:ascii="Garamond" w:hAnsi="Garamond"/>
              </w:rPr>
            </w:pPr>
          </w:p>
        </w:tc>
        <w:tc>
          <w:tcPr>
            <w:tcW w:w="2128" w:type="dxa"/>
          </w:tcPr>
          <w:p w14:paraId="06BA59EA" w14:textId="77777777" w:rsidR="00B75E12" w:rsidRPr="00FA24FC" w:rsidRDefault="00B75E12" w:rsidP="00F73328">
            <w:pPr>
              <w:spacing w:after="0" w:line="240" w:lineRule="auto"/>
              <w:rPr>
                <w:rFonts w:ascii="Garamond" w:hAnsi="Garamond"/>
              </w:rPr>
            </w:pPr>
            <w:r w:rsidRPr="00FA24FC">
              <w:rPr>
                <w:rFonts w:ascii="Garamond" w:eastAsia="Lustria" w:hAnsi="Garamond"/>
              </w:rPr>
              <w:t>B.2.3</w:t>
            </w:r>
          </w:p>
          <w:p w14:paraId="36182194" w14:textId="77777777" w:rsidR="00B75E12" w:rsidRPr="00FA24FC" w:rsidRDefault="00B75E12" w:rsidP="00F73328">
            <w:pPr>
              <w:spacing w:after="0" w:line="240" w:lineRule="auto"/>
              <w:rPr>
                <w:rFonts w:ascii="Garamond" w:hAnsi="Garamond"/>
              </w:rPr>
            </w:pPr>
            <w:r w:rsidRPr="00FA24FC">
              <w:rPr>
                <w:rFonts w:ascii="Garamond" w:eastAsia="Lustria" w:hAnsi="Garamond"/>
              </w:rPr>
              <w:t>B.2.5</w:t>
            </w:r>
          </w:p>
          <w:p w14:paraId="56CCEDC0" w14:textId="77777777" w:rsidR="00B75E12" w:rsidRPr="00FA24FC" w:rsidRDefault="00B75E12" w:rsidP="00F73328">
            <w:pPr>
              <w:spacing w:after="0" w:line="240" w:lineRule="auto"/>
              <w:rPr>
                <w:rFonts w:ascii="Garamond" w:hAnsi="Garamond"/>
              </w:rPr>
            </w:pPr>
          </w:p>
        </w:tc>
        <w:tc>
          <w:tcPr>
            <w:tcW w:w="1465" w:type="dxa"/>
          </w:tcPr>
          <w:p w14:paraId="0EC9C76E" w14:textId="60ADFD58" w:rsidR="00B75E12" w:rsidRPr="00FA24FC" w:rsidRDefault="00562D83" w:rsidP="00F73328">
            <w:pPr>
              <w:spacing w:after="0" w:line="240" w:lineRule="auto"/>
              <w:rPr>
                <w:rFonts w:ascii="Garamond" w:hAnsi="Garamond"/>
              </w:rPr>
            </w:pPr>
            <w:r>
              <w:rPr>
                <w:rFonts w:ascii="Garamond" w:eastAsia="Lustria" w:hAnsi="Garamond"/>
              </w:rPr>
              <w:t xml:space="preserve">Online </w:t>
            </w:r>
            <w:r w:rsidR="00B75E12" w:rsidRPr="00FA24FC">
              <w:rPr>
                <w:rFonts w:ascii="Garamond" w:eastAsia="Lustria" w:hAnsi="Garamond"/>
              </w:rPr>
              <w:t>lass discussions and debates</w:t>
            </w:r>
          </w:p>
          <w:p w14:paraId="6DF470EB" w14:textId="77777777" w:rsidR="00B75E12" w:rsidRPr="00FA24FC" w:rsidRDefault="00B75E12" w:rsidP="00F73328">
            <w:pPr>
              <w:spacing w:after="0" w:line="240" w:lineRule="auto"/>
              <w:rPr>
                <w:rFonts w:ascii="Garamond" w:hAnsi="Garamond"/>
              </w:rPr>
            </w:pPr>
          </w:p>
          <w:p w14:paraId="559CDCC8" w14:textId="77777777" w:rsidR="00B75E12" w:rsidRPr="00FA24FC" w:rsidRDefault="00B75E12" w:rsidP="00F73328">
            <w:pPr>
              <w:spacing w:after="0" w:line="240" w:lineRule="auto"/>
              <w:rPr>
                <w:rFonts w:ascii="Garamond" w:hAnsi="Garamond"/>
              </w:rPr>
            </w:pPr>
          </w:p>
          <w:p w14:paraId="7DCED6C5" w14:textId="77777777" w:rsidR="00B75E12" w:rsidRPr="00FA24FC" w:rsidRDefault="00B75E12" w:rsidP="00F73328">
            <w:pPr>
              <w:spacing w:after="0" w:line="240" w:lineRule="auto"/>
              <w:rPr>
                <w:rFonts w:ascii="Garamond" w:hAnsi="Garamond"/>
              </w:rPr>
            </w:pPr>
          </w:p>
        </w:tc>
        <w:tc>
          <w:tcPr>
            <w:tcW w:w="1763" w:type="dxa"/>
          </w:tcPr>
          <w:p w14:paraId="031235E9" w14:textId="77777777" w:rsidR="008876E9" w:rsidRDefault="008876E9" w:rsidP="00F73328">
            <w:pPr>
              <w:spacing w:after="0" w:line="240" w:lineRule="auto"/>
              <w:rPr>
                <w:rFonts w:ascii="Garamond" w:eastAsia="Lustria" w:hAnsi="Garamond"/>
              </w:rPr>
            </w:pPr>
            <w:r>
              <w:rPr>
                <w:rFonts w:ascii="Garamond" w:eastAsia="Lustria" w:hAnsi="Garamond"/>
              </w:rPr>
              <w:t>OTPF III Scavenger Hunt</w:t>
            </w:r>
          </w:p>
          <w:p w14:paraId="6CAAE650" w14:textId="77777777" w:rsidR="007545C6" w:rsidRDefault="007545C6" w:rsidP="00F73328">
            <w:pPr>
              <w:spacing w:after="0" w:line="240" w:lineRule="auto"/>
              <w:rPr>
                <w:rFonts w:ascii="Garamond" w:eastAsia="Lustria" w:hAnsi="Garamond"/>
              </w:rPr>
            </w:pPr>
          </w:p>
          <w:p w14:paraId="73526D85" w14:textId="77777777" w:rsidR="007545C6" w:rsidRDefault="007545C6" w:rsidP="00F73328">
            <w:pPr>
              <w:spacing w:after="0" w:line="240" w:lineRule="auto"/>
              <w:rPr>
                <w:rFonts w:ascii="Garamond" w:eastAsia="Lustria" w:hAnsi="Garamond"/>
              </w:rPr>
            </w:pPr>
            <w:r>
              <w:rPr>
                <w:rFonts w:ascii="Garamond" w:eastAsia="Lustria" w:hAnsi="Garamond"/>
              </w:rPr>
              <w:t>Occupational Profile</w:t>
            </w:r>
          </w:p>
          <w:p w14:paraId="3C406BCC" w14:textId="77777777" w:rsidR="008876E9" w:rsidRDefault="008876E9" w:rsidP="00F73328">
            <w:pPr>
              <w:spacing w:after="0" w:line="240" w:lineRule="auto"/>
              <w:rPr>
                <w:rFonts w:ascii="Garamond" w:eastAsia="Lustria" w:hAnsi="Garamond"/>
              </w:rPr>
            </w:pPr>
          </w:p>
          <w:p w14:paraId="0E743AEB" w14:textId="77777777" w:rsidR="008876E9" w:rsidRDefault="008876E9" w:rsidP="00F73328">
            <w:pPr>
              <w:spacing w:after="0" w:line="240" w:lineRule="auto"/>
              <w:rPr>
                <w:rFonts w:ascii="Garamond" w:eastAsia="Lustria" w:hAnsi="Garamond"/>
              </w:rPr>
            </w:pPr>
            <w:r>
              <w:rPr>
                <w:rFonts w:ascii="Garamond" w:eastAsia="Lustria" w:hAnsi="Garamond"/>
              </w:rPr>
              <w:t>OT Practice S</w:t>
            </w:r>
            <w:r w:rsidRPr="00FA24FC">
              <w:rPr>
                <w:rFonts w:ascii="Garamond" w:eastAsia="Lustria" w:hAnsi="Garamond"/>
              </w:rPr>
              <w:t>etting</w:t>
            </w:r>
            <w:r>
              <w:rPr>
                <w:rFonts w:ascii="Garamond" w:eastAsia="Lustria" w:hAnsi="Garamond"/>
              </w:rPr>
              <w:t>s</w:t>
            </w:r>
            <w:r w:rsidRPr="00FA24FC">
              <w:rPr>
                <w:rFonts w:ascii="Garamond" w:eastAsia="Lustria" w:hAnsi="Garamond"/>
              </w:rPr>
              <w:t xml:space="preserve"> presentations</w:t>
            </w:r>
          </w:p>
          <w:p w14:paraId="1C04F9A1" w14:textId="77777777" w:rsidR="008876E9" w:rsidRDefault="008876E9" w:rsidP="00F73328">
            <w:pPr>
              <w:spacing w:after="0" w:line="240" w:lineRule="auto"/>
              <w:rPr>
                <w:rFonts w:ascii="Garamond" w:eastAsia="Lustria" w:hAnsi="Garamond"/>
              </w:rPr>
            </w:pPr>
          </w:p>
          <w:p w14:paraId="05E94812" w14:textId="77777777" w:rsidR="00B75E12" w:rsidRDefault="008876E9" w:rsidP="00F73328">
            <w:pPr>
              <w:spacing w:after="0" w:line="240" w:lineRule="auto"/>
              <w:rPr>
                <w:rFonts w:ascii="Garamond" w:eastAsia="Lustria" w:hAnsi="Garamond"/>
              </w:rPr>
            </w:pPr>
            <w:r w:rsidRPr="00FA24FC">
              <w:rPr>
                <w:rFonts w:ascii="Garamond" w:eastAsia="Lustria" w:hAnsi="Garamond"/>
              </w:rPr>
              <w:t>OT to the Stars Assignment</w:t>
            </w:r>
          </w:p>
          <w:p w14:paraId="0DDD0731" w14:textId="77777777" w:rsidR="00562D83" w:rsidRDefault="00562D83" w:rsidP="00F73328">
            <w:pPr>
              <w:spacing w:after="0" w:line="240" w:lineRule="auto"/>
              <w:rPr>
                <w:rFonts w:ascii="Garamond" w:eastAsia="Lustria" w:hAnsi="Garamond"/>
              </w:rPr>
            </w:pPr>
          </w:p>
          <w:p w14:paraId="73699DB1" w14:textId="35D386AA" w:rsidR="00562D83" w:rsidRPr="00FA24FC" w:rsidRDefault="00562D83" w:rsidP="00F73328">
            <w:pPr>
              <w:spacing w:after="0" w:line="240" w:lineRule="auto"/>
              <w:rPr>
                <w:rFonts w:ascii="Garamond" w:hAnsi="Garamond"/>
              </w:rPr>
            </w:pPr>
            <w:r>
              <w:rPr>
                <w:rFonts w:ascii="Garamond" w:hAnsi="Garamond"/>
              </w:rPr>
              <w:t>Online discussions and journal activity</w:t>
            </w:r>
          </w:p>
          <w:p w14:paraId="617E7EF4" w14:textId="77777777" w:rsidR="00B75E12" w:rsidRPr="00FA24FC" w:rsidRDefault="00B75E12" w:rsidP="00F73328">
            <w:pPr>
              <w:spacing w:after="0" w:line="240" w:lineRule="auto"/>
              <w:rPr>
                <w:rFonts w:ascii="Garamond" w:hAnsi="Garamond"/>
              </w:rPr>
            </w:pPr>
          </w:p>
        </w:tc>
      </w:tr>
      <w:tr w:rsidR="00DA1162" w:rsidRPr="00FA24FC" w14:paraId="57CF7905" w14:textId="77777777" w:rsidTr="00B75E12">
        <w:tblPrEx>
          <w:tblLook w:val="0400" w:firstRow="0" w:lastRow="0" w:firstColumn="0" w:lastColumn="0" w:noHBand="0" w:noVBand="1"/>
        </w:tblPrEx>
        <w:tc>
          <w:tcPr>
            <w:tcW w:w="2137" w:type="dxa"/>
          </w:tcPr>
          <w:p w14:paraId="44BDDDFE" w14:textId="77777777" w:rsidR="00B75E12" w:rsidRPr="00FA24FC" w:rsidRDefault="00B75E12" w:rsidP="00F73328">
            <w:pPr>
              <w:spacing w:after="0" w:line="240" w:lineRule="auto"/>
              <w:rPr>
                <w:rFonts w:ascii="Garamond" w:hAnsi="Garamond"/>
              </w:rPr>
            </w:pPr>
            <w:r w:rsidRPr="00FA24FC">
              <w:rPr>
                <w:rFonts w:ascii="Garamond" w:eastAsia="Lustria" w:hAnsi="Garamond"/>
              </w:rPr>
              <w:t xml:space="preserve">Demonstrate ethical reasoning </w:t>
            </w:r>
          </w:p>
        </w:tc>
        <w:tc>
          <w:tcPr>
            <w:tcW w:w="2083" w:type="dxa"/>
          </w:tcPr>
          <w:p w14:paraId="42FA28EC" w14:textId="77777777" w:rsidR="00F61051" w:rsidRPr="00F61051" w:rsidRDefault="00F61051" w:rsidP="00F73328">
            <w:pPr>
              <w:spacing w:after="0" w:line="240" w:lineRule="auto"/>
              <w:rPr>
                <w:rFonts w:ascii="Garamond" w:eastAsia="Times New Roman" w:hAnsi="Garamond"/>
              </w:rPr>
            </w:pPr>
            <w:r w:rsidRPr="00F61051">
              <w:rPr>
                <w:rFonts w:ascii="Garamond" w:eastAsia="Times New Roman" w:hAnsi="Garamond"/>
                <w:b/>
              </w:rPr>
              <w:t>D</w:t>
            </w:r>
            <w:r w:rsidRPr="00F61051">
              <w:rPr>
                <w:rFonts w:ascii="Garamond" w:eastAsia="Times New Roman" w:hAnsi="Garamond"/>
              </w:rPr>
              <w:t>emonstrate readiness, habits, and skills for self-directed, life-long learning and self-reflection.</w:t>
            </w:r>
          </w:p>
          <w:p w14:paraId="1200C2CC" w14:textId="77777777" w:rsidR="00696E92" w:rsidRDefault="00696E92" w:rsidP="00F73328">
            <w:pPr>
              <w:spacing w:after="0" w:line="240" w:lineRule="auto"/>
              <w:rPr>
                <w:rFonts w:ascii="Garamond" w:eastAsia="Lustria" w:hAnsi="Garamond"/>
                <w:b/>
              </w:rPr>
            </w:pPr>
          </w:p>
          <w:p w14:paraId="423DD683" w14:textId="77777777" w:rsidR="00B75E12" w:rsidRPr="00FA24FC" w:rsidRDefault="00B75E12" w:rsidP="00F73328">
            <w:pPr>
              <w:spacing w:after="0" w:line="240" w:lineRule="auto"/>
              <w:rPr>
                <w:rFonts w:ascii="Garamond" w:hAnsi="Garamond"/>
              </w:rPr>
            </w:pPr>
            <w:r w:rsidRPr="00FA24FC">
              <w:rPr>
                <w:rFonts w:ascii="Garamond" w:eastAsia="Lustria" w:hAnsi="Garamond"/>
                <w:b/>
              </w:rPr>
              <w:t>P</w:t>
            </w:r>
            <w:r w:rsidRPr="00FA24FC">
              <w:rPr>
                <w:rFonts w:ascii="Garamond" w:eastAsia="Lustria" w:hAnsi="Garamond"/>
              </w:rPr>
              <w:t>ractice in a safe, legal, and ethical manner.</w:t>
            </w:r>
          </w:p>
          <w:p w14:paraId="595B4797" w14:textId="77777777" w:rsidR="00B75E12" w:rsidRPr="00FA24FC" w:rsidRDefault="00B75E12" w:rsidP="00F73328">
            <w:pPr>
              <w:spacing w:after="0" w:line="240" w:lineRule="auto"/>
              <w:rPr>
                <w:rFonts w:ascii="Garamond" w:hAnsi="Garamond"/>
              </w:rPr>
            </w:pPr>
          </w:p>
          <w:p w14:paraId="1DD64A31" w14:textId="77777777" w:rsidR="00696E92" w:rsidRPr="00FA24FC" w:rsidRDefault="00F956A2" w:rsidP="00F73328">
            <w:pPr>
              <w:spacing w:after="0" w:line="240" w:lineRule="auto"/>
              <w:rPr>
                <w:rFonts w:ascii="Garamond" w:hAnsi="Garamond"/>
              </w:rPr>
            </w:pPr>
            <w:r w:rsidRPr="00F956A2">
              <w:rPr>
                <w:rFonts w:ascii="Garamond" w:eastAsia="Times New Roman" w:hAnsi="Garamond"/>
                <w:b/>
              </w:rPr>
              <w:t>E</w:t>
            </w:r>
            <w:r w:rsidRPr="00F61051">
              <w:rPr>
                <w:rFonts w:ascii="Garamond" w:eastAsia="Times New Roman" w:hAnsi="Garamond"/>
              </w:rPr>
              <w:t>xhibit critical thinking, clinical reasoning, use of evidence, and competence in skills requisite for entry-level, holistic application of the occupational therapy process.</w:t>
            </w:r>
          </w:p>
        </w:tc>
        <w:tc>
          <w:tcPr>
            <w:tcW w:w="2128" w:type="dxa"/>
          </w:tcPr>
          <w:p w14:paraId="40E90794" w14:textId="77777777" w:rsidR="00B75E12" w:rsidRPr="00FA24FC" w:rsidRDefault="00B75E12" w:rsidP="00F73328">
            <w:pPr>
              <w:spacing w:after="0" w:line="240" w:lineRule="auto"/>
              <w:rPr>
                <w:rFonts w:ascii="Garamond" w:hAnsi="Garamond"/>
              </w:rPr>
            </w:pPr>
            <w:r w:rsidRPr="00FA24FC">
              <w:rPr>
                <w:rFonts w:ascii="Garamond" w:eastAsia="Lustria" w:hAnsi="Garamond"/>
              </w:rPr>
              <w:t>B.9.1</w:t>
            </w:r>
          </w:p>
        </w:tc>
        <w:tc>
          <w:tcPr>
            <w:tcW w:w="1465" w:type="dxa"/>
          </w:tcPr>
          <w:p w14:paraId="46D48112" w14:textId="7F66CDFE" w:rsidR="00B75E12" w:rsidRPr="00FA24FC" w:rsidRDefault="00562D83" w:rsidP="00F73328">
            <w:pPr>
              <w:spacing w:after="0" w:line="240" w:lineRule="auto"/>
              <w:rPr>
                <w:rFonts w:ascii="Garamond" w:hAnsi="Garamond"/>
              </w:rPr>
            </w:pPr>
            <w:r>
              <w:rPr>
                <w:rFonts w:ascii="Garamond" w:eastAsia="Lustria" w:hAnsi="Garamond"/>
              </w:rPr>
              <w:t xml:space="preserve">Online </w:t>
            </w:r>
            <w:r w:rsidR="00B75E12" w:rsidRPr="00FA24FC">
              <w:rPr>
                <w:rFonts w:ascii="Garamond" w:eastAsia="Lustria" w:hAnsi="Garamond"/>
              </w:rPr>
              <w:t>class ethical dilemma analysis</w:t>
            </w:r>
          </w:p>
        </w:tc>
        <w:tc>
          <w:tcPr>
            <w:tcW w:w="1763" w:type="dxa"/>
          </w:tcPr>
          <w:p w14:paraId="6168743E" w14:textId="77777777" w:rsidR="00696E92" w:rsidRDefault="00B75E12" w:rsidP="00F73328">
            <w:pPr>
              <w:spacing w:after="0" w:line="240" w:lineRule="auto"/>
              <w:rPr>
                <w:rFonts w:ascii="Garamond" w:eastAsia="Lustria" w:hAnsi="Garamond"/>
              </w:rPr>
            </w:pPr>
            <w:r w:rsidRPr="00FA24FC">
              <w:rPr>
                <w:rFonts w:ascii="Garamond" w:eastAsia="Lustria" w:hAnsi="Garamond"/>
              </w:rPr>
              <w:t xml:space="preserve">Reading </w:t>
            </w:r>
            <w:r w:rsidR="00033093">
              <w:rPr>
                <w:rFonts w:ascii="Garamond" w:eastAsia="Lustria" w:hAnsi="Garamond"/>
              </w:rPr>
              <w:t>assignments</w:t>
            </w:r>
          </w:p>
          <w:p w14:paraId="7F404D28" w14:textId="77777777" w:rsidR="00696E92" w:rsidRDefault="00696E92" w:rsidP="00F73328">
            <w:pPr>
              <w:spacing w:after="0" w:line="240" w:lineRule="auto"/>
              <w:rPr>
                <w:rFonts w:ascii="Garamond" w:eastAsia="Lustria" w:hAnsi="Garamond"/>
              </w:rPr>
            </w:pPr>
          </w:p>
          <w:p w14:paraId="60DCE12E" w14:textId="6E9268AC" w:rsidR="00B75E12" w:rsidRPr="00FA24FC" w:rsidRDefault="00562D83" w:rsidP="00F73328">
            <w:pPr>
              <w:spacing w:after="0" w:line="240" w:lineRule="auto"/>
              <w:rPr>
                <w:rFonts w:ascii="Garamond" w:hAnsi="Garamond"/>
              </w:rPr>
            </w:pPr>
            <w:r>
              <w:rPr>
                <w:rFonts w:ascii="Garamond" w:eastAsia="Lustria" w:hAnsi="Garamond"/>
              </w:rPr>
              <w:t>Online</w:t>
            </w:r>
            <w:r w:rsidR="00696E92" w:rsidRPr="00FA24FC">
              <w:rPr>
                <w:rFonts w:ascii="Garamond" w:eastAsia="Lustria" w:hAnsi="Garamond"/>
              </w:rPr>
              <w:t xml:space="preserve"> class ethical dilemma analysis</w:t>
            </w:r>
            <w:r w:rsidR="00B75E12" w:rsidRPr="00FA24FC">
              <w:rPr>
                <w:rFonts w:ascii="Garamond" w:eastAsia="Lustria" w:hAnsi="Garamond"/>
              </w:rPr>
              <w:t xml:space="preserve"> </w:t>
            </w:r>
          </w:p>
          <w:p w14:paraId="14B7800C" w14:textId="77777777" w:rsidR="00B75E12" w:rsidRPr="00FA24FC" w:rsidRDefault="00B75E12" w:rsidP="00F73328">
            <w:pPr>
              <w:spacing w:after="0" w:line="240" w:lineRule="auto"/>
              <w:rPr>
                <w:rFonts w:ascii="Garamond" w:hAnsi="Garamond"/>
              </w:rPr>
            </w:pPr>
          </w:p>
          <w:p w14:paraId="01C68BD8" w14:textId="77777777" w:rsidR="00B75E12" w:rsidRDefault="00B75E12" w:rsidP="00F73328">
            <w:pPr>
              <w:spacing w:after="0" w:line="240" w:lineRule="auto"/>
              <w:rPr>
                <w:rFonts w:ascii="Garamond" w:eastAsia="Lustria" w:hAnsi="Garamond"/>
              </w:rPr>
            </w:pPr>
            <w:r w:rsidRPr="00FA24FC">
              <w:rPr>
                <w:rFonts w:ascii="Garamond" w:eastAsia="Lustria" w:hAnsi="Garamond"/>
              </w:rPr>
              <w:t>Final exam</w:t>
            </w:r>
          </w:p>
          <w:p w14:paraId="38EF8C99" w14:textId="77777777" w:rsidR="00562D83" w:rsidRDefault="00562D83" w:rsidP="00F73328">
            <w:pPr>
              <w:spacing w:after="0" w:line="240" w:lineRule="auto"/>
              <w:rPr>
                <w:rFonts w:ascii="Garamond" w:eastAsia="Lustria" w:hAnsi="Garamond"/>
              </w:rPr>
            </w:pPr>
          </w:p>
          <w:p w14:paraId="5EB81A22" w14:textId="58F1AD17" w:rsidR="00562D83" w:rsidRPr="00FA24FC" w:rsidRDefault="00562D83" w:rsidP="00F73328">
            <w:pPr>
              <w:spacing w:after="0" w:line="240" w:lineRule="auto"/>
              <w:rPr>
                <w:rFonts w:ascii="Garamond" w:hAnsi="Garamond"/>
              </w:rPr>
            </w:pPr>
            <w:r>
              <w:rPr>
                <w:rFonts w:ascii="Garamond" w:hAnsi="Garamond"/>
              </w:rPr>
              <w:t>Online discussions and journal activity</w:t>
            </w:r>
          </w:p>
        </w:tc>
      </w:tr>
      <w:tr w:rsidR="00DA1162" w:rsidRPr="00FA24FC" w14:paraId="09F60039" w14:textId="77777777" w:rsidTr="00B75E12">
        <w:tblPrEx>
          <w:tblLook w:val="0400" w:firstRow="0" w:lastRow="0" w:firstColumn="0" w:lastColumn="0" w:noHBand="0" w:noVBand="1"/>
        </w:tblPrEx>
        <w:tc>
          <w:tcPr>
            <w:tcW w:w="2137" w:type="dxa"/>
          </w:tcPr>
          <w:p w14:paraId="4D629985" w14:textId="77777777" w:rsidR="00DD5FB7" w:rsidRPr="00FA24FC" w:rsidRDefault="00DD5FB7" w:rsidP="00F73328">
            <w:pPr>
              <w:spacing w:after="0" w:line="240" w:lineRule="auto"/>
              <w:rPr>
                <w:rFonts w:ascii="Garamond" w:eastAsia="Lustria" w:hAnsi="Garamond"/>
              </w:rPr>
            </w:pPr>
            <w:r>
              <w:rPr>
                <w:rFonts w:ascii="Garamond" w:eastAsia="Lustria" w:hAnsi="Garamond"/>
              </w:rPr>
              <w:t>Identify ways to collaborate with other healthcare providers.</w:t>
            </w:r>
          </w:p>
        </w:tc>
        <w:tc>
          <w:tcPr>
            <w:tcW w:w="2083" w:type="dxa"/>
          </w:tcPr>
          <w:p w14:paraId="5AA861F3" w14:textId="77777777" w:rsidR="00710667" w:rsidRPr="00710667" w:rsidRDefault="00710667" w:rsidP="00F73328">
            <w:pPr>
              <w:spacing w:after="0" w:line="240" w:lineRule="auto"/>
              <w:rPr>
                <w:rFonts w:ascii="Garamond" w:eastAsia="Times New Roman" w:hAnsi="Garamond"/>
              </w:rPr>
            </w:pPr>
            <w:r w:rsidRPr="0052321B">
              <w:rPr>
                <w:rFonts w:ascii="Garamond" w:eastAsia="Times New Roman" w:hAnsi="Garamond"/>
                <w:b/>
              </w:rPr>
              <w:t>I</w:t>
            </w:r>
            <w:r w:rsidRPr="00710667">
              <w:rPr>
                <w:rFonts w:ascii="Garamond" w:eastAsia="Times New Roman" w:hAnsi="Garamond"/>
              </w:rPr>
              <w:t>nteract collaboratively and communicate effectively with individuals, populations, and inter-professional teams.</w:t>
            </w:r>
          </w:p>
          <w:p w14:paraId="08C290EE" w14:textId="77777777" w:rsidR="00DD5FB7" w:rsidRPr="00FA24FC" w:rsidRDefault="00DD5FB7" w:rsidP="00F73328">
            <w:pPr>
              <w:spacing w:after="0" w:line="240" w:lineRule="auto"/>
              <w:rPr>
                <w:rFonts w:ascii="Garamond" w:eastAsia="Lustria" w:hAnsi="Garamond"/>
                <w:b/>
              </w:rPr>
            </w:pPr>
          </w:p>
        </w:tc>
        <w:tc>
          <w:tcPr>
            <w:tcW w:w="2128" w:type="dxa"/>
          </w:tcPr>
          <w:p w14:paraId="2B3EB249" w14:textId="77777777" w:rsidR="00DD5FB7" w:rsidRPr="00FA24FC" w:rsidRDefault="00DD5FB7" w:rsidP="00F73328">
            <w:pPr>
              <w:spacing w:after="0" w:line="240" w:lineRule="auto"/>
              <w:rPr>
                <w:rFonts w:ascii="Garamond" w:eastAsia="Lustria" w:hAnsi="Garamond"/>
              </w:rPr>
            </w:pPr>
            <w:r>
              <w:rPr>
                <w:rFonts w:ascii="Garamond" w:eastAsia="Lustria" w:hAnsi="Garamond"/>
              </w:rPr>
              <w:t>B.5.25</w:t>
            </w:r>
          </w:p>
        </w:tc>
        <w:tc>
          <w:tcPr>
            <w:tcW w:w="1465" w:type="dxa"/>
          </w:tcPr>
          <w:p w14:paraId="1F4A5A5C" w14:textId="77777777" w:rsidR="00DD5FB7" w:rsidRDefault="00DD5FB7" w:rsidP="00F73328">
            <w:pPr>
              <w:spacing w:after="0" w:line="240" w:lineRule="auto"/>
              <w:rPr>
                <w:rFonts w:ascii="Garamond" w:eastAsia="Lustria" w:hAnsi="Garamond"/>
              </w:rPr>
            </w:pPr>
            <w:r>
              <w:rPr>
                <w:rFonts w:ascii="Garamond" w:eastAsia="Lustria" w:hAnsi="Garamond"/>
              </w:rPr>
              <w:t xml:space="preserve">Team Roles and Responsibilities Presentation </w:t>
            </w:r>
          </w:p>
          <w:p w14:paraId="02794BF9" w14:textId="77777777" w:rsidR="00DD5FB7" w:rsidRDefault="00DD5FB7" w:rsidP="00F73328">
            <w:pPr>
              <w:spacing w:after="0" w:line="240" w:lineRule="auto"/>
              <w:rPr>
                <w:rFonts w:ascii="Garamond" w:eastAsia="Lustria" w:hAnsi="Garamond"/>
              </w:rPr>
            </w:pPr>
          </w:p>
          <w:p w14:paraId="02644D0D" w14:textId="77777777" w:rsidR="00DD5FB7" w:rsidRDefault="00315544" w:rsidP="00F73328">
            <w:pPr>
              <w:spacing w:after="0" w:line="240" w:lineRule="auto"/>
              <w:rPr>
                <w:rFonts w:ascii="Garamond" w:eastAsia="Lustria" w:hAnsi="Garamond"/>
              </w:rPr>
            </w:pPr>
            <w:r>
              <w:rPr>
                <w:rFonts w:ascii="Garamond" w:eastAsia="Lustria" w:hAnsi="Garamond"/>
              </w:rPr>
              <w:t>OT Practice S</w:t>
            </w:r>
            <w:r w:rsidR="00DD5FB7" w:rsidRPr="00FA24FC">
              <w:rPr>
                <w:rFonts w:ascii="Garamond" w:eastAsia="Lustria" w:hAnsi="Garamond"/>
              </w:rPr>
              <w:t>etting</w:t>
            </w:r>
            <w:r>
              <w:rPr>
                <w:rFonts w:ascii="Garamond" w:eastAsia="Lustria" w:hAnsi="Garamond"/>
              </w:rPr>
              <w:t>s</w:t>
            </w:r>
            <w:r w:rsidR="00DD5FB7" w:rsidRPr="00FA24FC">
              <w:rPr>
                <w:rFonts w:ascii="Garamond" w:eastAsia="Lustria" w:hAnsi="Garamond"/>
              </w:rPr>
              <w:t xml:space="preserve"> presentations</w:t>
            </w:r>
          </w:p>
          <w:p w14:paraId="5CECAB0A" w14:textId="77777777" w:rsidR="00DD5FB7" w:rsidRDefault="00DD5FB7" w:rsidP="00F73328">
            <w:pPr>
              <w:spacing w:after="0" w:line="240" w:lineRule="auto"/>
              <w:rPr>
                <w:rFonts w:ascii="Garamond" w:eastAsia="Lustria" w:hAnsi="Garamond"/>
              </w:rPr>
            </w:pPr>
          </w:p>
          <w:p w14:paraId="7E6A7BC3" w14:textId="5C012BA2" w:rsidR="00DD5FB7" w:rsidRPr="00FA24FC" w:rsidRDefault="00562D83" w:rsidP="00F73328">
            <w:pPr>
              <w:spacing w:after="0" w:line="240" w:lineRule="auto"/>
              <w:rPr>
                <w:rFonts w:ascii="Garamond" w:eastAsia="Lustria" w:hAnsi="Garamond"/>
              </w:rPr>
            </w:pPr>
            <w:r>
              <w:rPr>
                <w:rFonts w:ascii="Garamond" w:eastAsia="Lustria" w:hAnsi="Garamond"/>
              </w:rPr>
              <w:lastRenderedPageBreak/>
              <w:t>Online c</w:t>
            </w:r>
            <w:r w:rsidR="00DD5FB7" w:rsidRPr="00FA24FC">
              <w:rPr>
                <w:rFonts w:ascii="Garamond" w:eastAsia="Lustria" w:hAnsi="Garamond"/>
              </w:rPr>
              <w:t>lass discussions</w:t>
            </w:r>
          </w:p>
        </w:tc>
        <w:tc>
          <w:tcPr>
            <w:tcW w:w="1763" w:type="dxa"/>
          </w:tcPr>
          <w:p w14:paraId="561AD7EE" w14:textId="77777777" w:rsidR="00DD5FB7" w:rsidRPr="00FA24FC" w:rsidRDefault="00735540" w:rsidP="00F73328">
            <w:pPr>
              <w:spacing w:after="0" w:line="240" w:lineRule="auto"/>
              <w:rPr>
                <w:rFonts w:ascii="Garamond" w:hAnsi="Garamond"/>
              </w:rPr>
            </w:pPr>
            <w:r>
              <w:rPr>
                <w:rFonts w:ascii="Garamond" w:eastAsia="Lustria" w:hAnsi="Garamond"/>
              </w:rPr>
              <w:lastRenderedPageBreak/>
              <w:t>OT Practice S</w:t>
            </w:r>
            <w:r w:rsidR="00DD5FB7" w:rsidRPr="00FA24FC">
              <w:rPr>
                <w:rFonts w:ascii="Garamond" w:eastAsia="Lustria" w:hAnsi="Garamond"/>
              </w:rPr>
              <w:t>etting</w:t>
            </w:r>
            <w:r>
              <w:rPr>
                <w:rFonts w:ascii="Garamond" w:eastAsia="Lustria" w:hAnsi="Garamond"/>
              </w:rPr>
              <w:t>s</w:t>
            </w:r>
            <w:r w:rsidR="00DD5FB7" w:rsidRPr="00FA24FC">
              <w:rPr>
                <w:rFonts w:ascii="Garamond" w:eastAsia="Lustria" w:hAnsi="Garamond"/>
              </w:rPr>
              <w:t xml:space="preserve"> presentations</w:t>
            </w:r>
          </w:p>
          <w:p w14:paraId="5EDABB79" w14:textId="77777777" w:rsidR="00DD5FB7" w:rsidRDefault="00DD5FB7" w:rsidP="00F73328">
            <w:pPr>
              <w:spacing w:after="0" w:line="240" w:lineRule="auto"/>
              <w:rPr>
                <w:rFonts w:ascii="Garamond" w:eastAsia="Lustria" w:hAnsi="Garamond"/>
              </w:rPr>
            </w:pPr>
          </w:p>
          <w:p w14:paraId="25F97BC4" w14:textId="77777777" w:rsidR="00DD5FB7" w:rsidRDefault="00DD5FB7" w:rsidP="00F73328">
            <w:pPr>
              <w:spacing w:after="0" w:line="240" w:lineRule="auto"/>
              <w:rPr>
                <w:rFonts w:ascii="Garamond" w:eastAsia="Lustria" w:hAnsi="Garamond"/>
              </w:rPr>
            </w:pPr>
            <w:r>
              <w:rPr>
                <w:rFonts w:ascii="Garamond" w:eastAsia="Lustria" w:hAnsi="Garamond"/>
              </w:rPr>
              <w:t>Final exam</w:t>
            </w:r>
          </w:p>
          <w:p w14:paraId="6F0DD6A8" w14:textId="77777777" w:rsidR="00562D83" w:rsidRDefault="00562D83" w:rsidP="00F73328">
            <w:pPr>
              <w:spacing w:after="0" w:line="240" w:lineRule="auto"/>
              <w:rPr>
                <w:rFonts w:ascii="Garamond" w:eastAsia="Lustria" w:hAnsi="Garamond"/>
              </w:rPr>
            </w:pPr>
          </w:p>
          <w:p w14:paraId="0856EE06" w14:textId="00F0DDAD" w:rsidR="00562D83" w:rsidRPr="00FA24FC" w:rsidRDefault="00562D83" w:rsidP="00F73328">
            <w:pPr>
              <w:spacing w:after="0" w:line="240" w:lineRule="auto"/>
              <w:rPr>
                <w:rFonts w:ascii="Garamond" w:eastAsia="Lustria" w:hAnsi="Garamond"/>
              </w:rPr>
            </w:pPr>
            <w:r>
              <w:rPr>
                <w:rFonts w:ascii="Garamond" w:hAnsi="Garamond"/>
              </w:rPr>
              <w:t>Online discussions and journal activity</w:t>
            </w:r>
          </w:p>
        </w:tc>
      </w:tr>
    </w:tbl>
    <w:p w14:paraId="3D734C58" w14:textId="77777777" w:rsidR="00B75E12" w:rsidRPr="00FA24FC" w:rsidRDefault="00B75E12" w:rsidP="00F73328">
      <w:pPr>
        <w:spacing w:after="0" w:line="240" w:lineRule="auto"/>
        <w:rPr>
          <w:rFonts w:ascii="Garamond" w:hAnsi="Garamond"/>
        </w:rPr>
      </w:pPr>
    </w:p>
    <w:p w14:paraId="0B44AA4F" w14:textId="77777777" w:rsidR="00880BCE" w:rsidRPr="00FA24FC" w:rsidRDefault="00880BCE" w:rsidP="00F73328">
      <w:pPr>
        <w:pStyle w:val="BodyText"/>
        <w:contextualSpacing/>
        <w:rPr>
          <w:rFonts w:ascii="Garamond" w:eastAsiaTheme="minorHAnsi" w:hAnsi="Garamond"/>
          <w:sz w:val="24"/>
          <w:szCs w:val="24"/>
        </w:rPr>
      </w:pPr>
    </w:p>
    <w:p w14:paraId="6446401C" w14:textId="77777777" w:rsidR="00F83A7D" w:rsidRPr="00FA24FC" w:rsidRDefault="0085647F" w:rsidP="00F73328">
      <w:pPr>
        <w:pStyle w:val="BodyText"/>
        <w:contextualSpacing/>
        <w:rPr>
          <w:rFonts w:ascii="Garamond" w:hAnsi="Garamond"/>
          <w:b/>
          <w:sz w:val="24"/>
          <w:szCs w:val="24"/>
        </w:rPr>
      </w:pPr>
      <w:r w:rsidRPr="00FA24FC">
        <w:rPr>
          <w:rFonts w:ascii="Garamond" w:hAnsi="Garamond"/>
          <w:b/>
          <w:sz w:val="24"/>
          <w:szCs w:val="24"/>
        </w:rPr>
        <w:t>DESCRIPTION OF ASSIGNMENTS AND GRADING</w:t>
      </w:r>
    </w:p>
    <w:p w14:paraId="761660D7" w14:textId="77777777" w:rsidR="0085647F" w:rsidRPr="00FA24FC" w:rsidRDefault="0085647F" w:rsidP="00F73328">
      <w:pPr>
        <w:pStyle w:val="BodyText"/>
        <w:contextualSpacing/>
        <w:rPr>
          <w:rFonts w:ascii="Garamond" w:hAnsi="Garamond"/>
          <w:b/>
          <w:sz w:val="24"/>
          <w:szCs w:val="24"/>
        </w:rPr>
      </w:pPr>
    </w:p>
    <w:tbl>
      <w:tblPr>
        <w:tblStyle w:val="TableGrid"/>
        <w:tblW w:w="0" w:type="auto"/>
        <w:tblLook w:val="04A0" w:firstRow="1" w:lastRow="0" w:firstColumn="1" w:lastColumn="0" w:noHBand="0" w:noVBand="1"/>
      </w:tblPr>
      <w:tblGrid>
        <w:gridCol w:w="2108"/>
        <w:gridCol w:w="2184"/>
        <w:gridCol w:w="2190"/>
        <w:gridCol w:w="2148"/>
      </w:tblGrid>
      <w:tr w:rsidR="0085647F" w:rsidRPr="00FA24FC" w14:paraId="1BE92FDA" w14:textId="77777777" w:rsidTr="00031BAA">
        <w:tc>
          <w:tcPr>
            <w:tcW w:w="2108" w:type="dxa"/>
          </w:tcPr>
          <w:p w14:paraId="538DFCCF" w14:textId="77777777" w:rsidR="0085647F" w:rsidRPr="00FA24FC" w:rsidRDefault="0085647F" w:rsidP="00F73328">
            <w:pPr>
              <w:pStyle w:val="BodyText"/>
              <w:contextualSpacing/>
              <w:jc w:val="center"/>
              <w:rPr>
                <w:rFonts w:ascii="Garamond" w:hAnsi="Garamond"/>
                <w:b/>
                <w:sz w:val="24"/>
                <w:szCs w:val="24"/>
              </w:rPr>
            </w:pPr>
            <w:r w:rsidRPr="00FA24FC">
              <w:rPr>
                <w:rFonts w:ascii="Garamond" w:hAnsi="Garamond"/>
                <w:b/>
                <w:sz w:val="24"/>
                <w:szCs w:val="24"/>
              </w:rPr>
              <w:t>DUE DATE</w:t>
            </w:r>
          </w:p>
        </w:tc>
        <w:tc>
          <w:tcPr>
            <w:tcW w:w="2184" w:type="dxa"/>
          </w:tcPr>
          <w:p w14:paraId="09286FD6" w14:textId="77777777" w:rsidR="0085647F" w:rsidRPr="00FA24FC" w:rsidRDefault="0085647F" w:rsidP="00F73328">
            <w:pPr>
              <w:pStyle w:val="BodyText"/>
              <w:contextualSpacing/>
              <w:jc w:val="center"/>
              <w:rPr>
                <w:rFonts w:ascii="Garamond" w:hAnsi="Garamond"/>
                <w:b/>
                <w:sz w:val="24"/>
                <w:szCs w:val="24"/>
              </w:rPr>
            </w:pPr>
            <w:r w:rsidRPr="00FA24FC">
              <w:rPr>
                <w:rFonts w:ascii="Garamond" w:hAnsi="Garamond"/>
                <w:b/>
                <w:sz w:val="24"/>
                <w:szCs w:val="24"/>
              </w:rPr>
              <w:t>ASSIGNMENT</w:t>
            </w:r>
          </w:p>
        </w:tc>
        <w:tc>
          <w:tcPr>
            <w:tcW w:w="2190" w:type="dxa"/>
          </w:tcPr>
          <w:p w14:paraId="6F572806" w14:textId="77777777" w:rsidR="0085647F" w:rsidRPr="00FA24FC" w:rsidRDefault="0085647F" w:rsidP="00F73328">
            <w:pPr>
              <w:pStyle w:val="BodyText"/>
              <w:contextualSpacing/>
              <w:jc w:val="center"/>
              <w:rPr>
                <w:rFonts w:ascii="Garamond" w:hAnsi="Garamond"/>
                <w:b/>
                <w:sz w:val="24"/>
                <w:szCs w:val="24"/>
              </w:rPr>
            </w:pPr>
            <w:r w:rsidRPr="00FA24FC">
              <w:rPr>
                <w:rFonts w:ascii="Garamond" w:hAnsi="Garamond"/>
                <w:b/>
                <w:sz w:val="24"/>
                <w:szCs w:val="24"/>
              </w:rPr>
              <w:t>DESCRIPTION</w:t>
            </w:r>
          </w:p>
        </w:tc>
        <w:tc>
          <w:tcPr>
            <w:tcW w:w="2148" w:type="dxa"/>
          </w:tcPr>
          <w:p w14:paraId="7DA772B9" w14:textId="77777777" w:rsidR="0085647F" w:rsidRPr="00FA24FC" w:rsidRDefault="0085647F" w:rsidP="00F73328">
            <w:pPr>
              <w:pStyle w:val="BodyText"/>
              <w:contextualSpacing/>
              <w:jc w:val="center"/>
              <w:rPr>
                <w:rFonts w:ascii="Garamond" w:hAnsi="Garamond"/>
                <w:b/>
                <w:sz w:val="24"/>
                <w:szCs w:val="24"/>
              </w:rPr>
            </w:pPr>
            <w:r w:rsidRPr="00FA24FC">
              <w:rPr>
                <w:rFonts w:ascii="Garamond" w:hAnsi="Garamond"/>
                <w:b/>
                <w:sz w:val="24"/>
                <w:szCs w:val="24"/>
              </w:rPr>
              <w:t>PERCENT OF GRADE</w:t>
            </w:r>
          </w:p>
        </w:tc>
      </w:tr>
      <w:tr w:rsidR="001A3C87" w:rsidRPr="00FA24FC" w14:paraId="09A4093D" w14:textId="77777777" w:rsidTr="00031BAA">
        <w:tc>
          <w:tcPr>
            <w:tcW w:w="2108" w:type="dxa"/>
          </w:tcPr>
          <w:p w14:paraId="40924B17" w14:textId="153D3611" w:rsidR="001A3C87" w:rsidRPr="00FA24FC" w:rsidRDefault="001A3C87" w:rsidP="00F73328">
            <w:pPr>
              <w:pStyle w:val="BodyText"/>
              <w:contextualSpacing/>
              <w:jc w:val="center"/>
              <w:rPr>
                <w:rFonts w:ascii="Garamond" w:hAnsi="Garamond"/>
                <w:b/>
                <w:sz w:val="24"/>
                <w:szCs w:val="24"/>
              </w:rPr>
            </w:pPr>
            <w:r>
              <w:rPr>
                <w:rFonts w:ascii="Garamond" w:hAnsi="Garamond"/>
                <w:b/>
                <w:sz w:val="24"/>
                <w:szCs w:val="24"/>
              </w:rPr>
              <w:t>Weekly Discussions each week</w:t>
            </w:r>
          </w:p>
        </w:tc>
        <w:tc>
          <w:tcPr>
            <w:tcW w:w="2184" w:type="dxa"/>
          </w:tcPr>
          <w:p w14:paraId="4757875F" w14:textId="5FAB900C" w:rsidR="001A3C87" w:rsidRPr="00FA24FC" w:rsidRDefault="001A3C87" w:rsidP="00F73328">
            <w:pPr>
              <w:pStyle w:val="BodyText"/>
              <w:contextualSpacing/>
              <w:rPr>
                <w:rFonts w:ascii="Garamond" w:eastAsia="Lustria" w:hAnsi="Garamond"/>
                <w:sz w:val="24"/>
                <w:szCs w:val="24"/>
              </w:rPr>
            </w:pPr>
            <w:r>
              <w:rPr>
                <w:rFonts w:ascii="Garamond" w:eastAsia="Lustria" w:hAnsi="Garamond"/>
                <w:sz w:val="24"/>
                <w:szCs w:val="24"/>
              </w:rPr>
              <w:t>Weekly Discussion as posted.</w:t>
            </w:r>
          </w:p>
        </w:tc>
        <w:tc>
          <w:tcPr>
            <w:tcW w:w="2190" w:type="dxa"/>
          </w:tcPr>
          <w:p w14:paraId="03F1356F" w14:textId="691BCB04" w:rsidR="001A3C87" w:rsidRPr="00FA24FC" w:rsidRDefault="001A3C87" w:rsidP="00F73328">
            <w:pPr>
              <w:pStyle w:val="BodyText"/>
              <w:contextualSpacing/>
              <w:rPr>
                <w:rFonts w:ascii="Garamond" w:eastAsia="Lustria" w:hAnsi="Garamond"/>
                <w:sz w:val="24"/>
                <w:szCs w:val="24"/>
              </w:rPr>
            </w:pPr>
            <w:r>
              <w:rPr>
                <w:rFonts w:ascii="Garamond" w:eastAsia="Lustria" w:hAnsi="Garamond"/>
                <w:sz w:val="24"/>
                <w:szCs w:val="24"/>
              </w:rPr>
              <w:t xml:space="preserve">You will need to post by Wednesday of each week an initially post. You will need by Friday to comment on 2 peers posts with insightful feedback. </w:t>
            </w:r>
          </w:p>
        </w:tc>
        <w:tc>
          <w:tcPr>
            <w:tcW w:w="2148" w:type="dxa"/>
          </w:tcPr>
          <w:p w14:paraId="579BA8B5" w14:textId="220E5552" w:rsidR="001A3C87" w:rsidRPr="00FA24FC" w:rsidRDefault="00B13F82" w:rsidP="00F73328">
            <w:pPr>
              <w:pStyle w:val="BodyText"/>
              <w:contextualSpacing/>
              <w:jc w:val="center"/>
              <w:rPr>
                <w:rFonts w:ascii="Garamond" w:hAnsi="Garamond"/>
                <w:b/>
                <w:sz w:val="24"/>
                <w:szCs w:val="24"/>
              </w:rPr>
            </w:pPr>
            <w:r>
              <w:rPr>
                <w:rFonts w:ascii="Garamond" w:hAnsi="Garamond"/>
                <w:b/>
                <w:sz w:val="24"/>
                <w:szCs w:val="24"/>
              </w:rPr>
              <w:t>5%</w:t>
            </w:r>
          </w:p>
        </w:tc>
      </w:tr>
      <w:tr w:rsidR="005C0463" w:rsidRPr="00FA24FC" w14:paraId="1D81130D" w14:textId="77777777" w:rsidTr="00031BAA">
        <w:tc>
          <w:tcPr>
            <w:tcW w:w="2108" w:type="dxa"/>
          </w:tcPr>
          <w:p w14:paraId="5BDD6F6C" w14:textId="7A2C447F" w:rsidR="005C0463" w:rsidRPr="00FA24FC" w:rsidRDefault="005C0463" w:rsidP="00F73328">
            <w:pPr>
              <w:pStyle w:val="BodyText"/>
              <w:contextualSpacing/>
              <w:jc w:val="center"/>
              <w:rPr>
                <w:rFonts w:ascii="Garamond" w:hAnsi="Garamond"/>
                <w:b/>
                <w:sz w:val="24"/>
                <w:szCs w:val="24"/>
              </w:rPr>
            </w:pPr>
            <w:r w:rsidRPr="00FA24FC">
              <w:rPr>
                <w:rFonts w:ascii="Garamond" w:hAnsi="Garamond"/>
                <w:b/>
                <w:sz w:val="24"/>
                <w:szCs w:val="24"/>
              </w:rPr>
              <w:t xml:space="preserve">Aug </w:t>
            </w:r>
            <w:r w:rsidR="003A2024">
              <w:rPr>
                <w:rFonts w:ascii="Garamond" w:hAnsi="Garamond"/>
                <w:b/>
                <w:sz w:val="24"/>
                <w:szCs w:val="24"/>
              </w:rPr>
              <w:t>31</w:t>
            </w:r>
          </w:p>
        </w:tc>
        <w:tc>
          <w:tcPr>
            <w:tcW w:w="2184" w:type="dxa"/>
          </w:tcPr>
          <w:p w14:paraId="59086909" w14:textId="77777777" w:rsidR="005C0463" w:rsidRPr="00FA24FC" w:rsidRDefault="005C0463" w:rsidP="00F73328">
            <w:pPr>
              <w:pStyle w:val="BodyText"/>
              <w:contextualSpacing/>
              <w:rPr>
                <w:rFonts w:ascii="Garamond" w:eastAsia="Lustria" w:hAnsi="Garamond"/>
                <w:sz w:val="24"/>
                <w:szCs w:val="24"/>
              </w:rPr>
            </w:pPr>
            <w:r w:rsidRPr="00FA24FC">
              <w:rPr>
                <w:rFonts w:ascii="Garamond" w:eastAsia="Lustria" w:hAnsi="Garamond"/>
                <w:sz w:val="24"/>
                <w:szCs w:val="24"/>
              </w:rPr>
              <w:t>3</w:t>
            </w:r>
            <w:r w:rsidR="00CF21E4">
              <w:rPr>
                <w:rFonts w:ascii="Garamond" w:eastAsia="Lustria" w:hAnsi="Garamond"/>
                <w:sz w:val="24"/>
                <w:szCs w:val="24"/>
              </w:rPr>
              <w:t xml:space="preserve"> Minute J</w:t>
            </w:r>
            <w:r w:rsidRPr="00FA24FC">
              <w:rPr>
                <w:rFonts w:ascii="Garamond" w:eastAsia="Lustria" w:hAnsi="Garamond"/>
                <w:sz w:val="24"/>
                <w:szCs w:val="24"/>
              </w:rPr>
              <w:t>ournal</w:t>
            </w:r>
          </w:p>
        </w:tc>
        <w:tc>
          <w:tcPr>
            <w:tcW w:w="2190" w:type="dxa"/>
          </w:tcPr>
          <w:p w14:paraId="32B26034" w14:textId="77777777" w:rsidR="005C0463" w:rsidRPr="00FA24FC" w:rsidRDefault="005C0463" w:rsidP="00F73328">
            <w:pPr>
              <w:pStyle w:val="BodyText"/>
              <w:contextualSpacing/>
              <w:rPr>
                <w:rFonts w:ascii="Garamond" w:eastAsia="Lustria" w:hAnsi="Garamond"/>
                <w:sz w:val="24"/>
                <w:szCs w:val="24"/>
              </w:rPr>
            </w:pPr>
            <w:r w:rsidRPr="00FA24FC">
              <w:rPr>
                <w:rFonts w:ascii="Garamond" w:eastAsia="Lustria" w:hAnsi="Garamond"/>
                <w:sz w:val="24"/>
                <w:szCs w:val="24"/>
              </w:rPr>
              <w:t>You will write a brief definition of occupational therapy as you currently understand it at the beginning of your occupational therapy program.</w:t>
            </w:r>
          </w:p>
        </w:tc>
        <w:tc>
          <w:tcPr>
            <w:tcW w:w="2148" w:type="dxa"/>
          </w:tcPr>
          <w:p w14:paraId="00216DE1" w14:textId="77777777" w:rsidR="005C0463" w:rsidRPr="00FA24FC" w:rsidRDefault="005C0463" w:rsidP="00F73328">
            <w:pPr>
              <w:pStyle w:val="BodyText"/>
              <w:contextualSpacing/>
              <w:jc w:val="center"/>
              <w:rPr>
                <w:rFonts w:ascii="Garamond" w:hAnsi="Garamond"/>
                <w:b/>
                <w:sz w:val="24"/>
                <w:szCs w:val="24"/>
              </w:rPr>
            </w:pPr>
            <w:r w:rsidRPr="00FA24FC">
              <w:rPr>
                <w:rFonts w:ascii="Garamond" w:hAnsi="Garamond"/>
                <w:b/>
                <w:sz w:val="24"/>
                <w:szCs w:val="24"/>
              </w:rPr>
              <w:t>5%</w:t>
            </w:r>
          </w:p>
        </w:tc>
      </w:tr>
      <w:tr w:rsidR="00750607" w:rsidRPr="00FA24FC" w14:paraId="4CC73543" w14:textId="77777777" w:rsidTr="00031BAA">
        <w:tc>
          <w:tcPr>
            <w:tcW w:w="2108" w:type="dxa"/>
          </w:tcPr>
          <w:p w14:paraId="7BC4AA0B" w14:textId="5C1865EF" w:rsidR="00750607" w:rsidRDefault="003A2024" w:rsidP="00F73328">
            <w:pPr>
              <w:pStyle w:val="BodyText"/>
              <w:contextualSpacing/>
              <w:jc w:val="center"/>
              <w:rPr>
                <w:rFonts w:ascii="Garamond" w:hAnsi="Garamond"/>
                <w:b/>
                <w:sz w:val="24"/>
                <w:szCs w:val="24"/>
              </w:rPr>
            </w:pPr>
            <w:r>
              <w:rPr>
                <w:rFonts w:ascii="Garamond" w:hAnsi="Garamond"/>
                <w:b/>
                <w:sz w:val="24"/>
                <w:szCs w:val="24"/>
              </w:rPr>
              <w:t>Sep 7</w:t>
            </w:r>
          </w:p>
          <w:p w14:paraId="42BC6BCC" w14:textId="0138BF25" w:rsidR="00750607" w:rsidRDefault="003A2024" w:rsidP="00F73328">
            <w:pPr>
              <w:pStyle w:val="BodyText"/>
              <w:contextualSpacing/>
              <w:jc w:val="center"/>
              <w:rPr>
                <w:rFonts w:ascii="Garamond" w:hAnsi="Garamond"/>
                <w:b/>
                <w:sz w:val="24"/>
                <w:szCs w:val="24"/>
              </w:rPr>
            </w:pPr>
            <w:r>
              <w:rPr>
                <w:rFonts w:ascii="Garamond" w:hAnsi="Garamond"/>
                <w:b/>
                <w:sz w:val="24"/>
                <w:szCs w:val="24"/>
              </w:rPr>
              <w:t>Sep 14</w:t>
            </w:r>
          </w:p>
          <w:p w14:paraId="51803811" w14:textId="50210A7C" w:rsidR="00750607" w:rsidRDefault="003A2024" w:rsidP="00F73328">
            <w:pPr>
              <w:pStyle w:val="BodyText"/>
              <w:contextualSpacing/>
              <w:jc w:val="center"/>
              <w:rPr>
                <w:rFonts w:ascii="Garamond" w:hAnsi="Garamond"/>
                <w:b/>
                <w:sz w:val="24"/>
                <w:szCs w:val="24"/>
              </w:rPr>
            </w:pPr>
            <w:r>
              <w:rPr>
                <w:rFonts w:ascii="Garamond" w:hAnsi="Garamond"/>
                <w:b/>
                <w:sz w:val="24"/>
                <w:szCs w:val="24"/>
              </w:rPr>
              <w:t>Sep 21</w:t>
            </w:r>
          </w:p>
          <w:p w14:paraId="3EF3BE8A" w14:textId="5DDDCA0A" w:rsidR="00C035CD" w:rsidRDefault="003A2024" w:rsidP="00F73328">
            <w:pPr>
              <w:pStyle w:val="BodyText"/>
              <w:contextualSpacing/>
              <w:jc w:val="center"/>
              <w:rPr>
                <w:rFonts w:ascii="Garamond" w:hAnsi="Garamond"/>
                <w:b/>
                <w:sz w:val="24"/>
                <w:szCs w:val="24"/>
              </w:rPr>
            </w:pPr>
            <w:r>
              <w:rPr>
                <w:rFonts w:ascii="Garamond" w:hAnsi="Garamond"/>
                <w:b/>
                <w:sz w:val="24"/>
                <w:szCs w:val="24"/>
              </w:rPr>
              <w:t>Oct 26</w:t>
            </w:r>
          </w:p>
          <w:p w14:paraId="27E19039" w14:textId="19186AF8" w:rsidR="00750607" w:rsidRDefault="003A2024" w:rsidP="00F73328">
            <w:pPr>
              <w:pStyle w:val="BodyText"/>
              <w:contextualSpacing/>
              <w:jc w:val="center"/>
              <w:rPr>
                <w:rFonts w:ascii="Garamond" w:hAnsi="Garamond"/>
                <w:b/>
                <w:sz w:val="24"/>
                <w:szCs w:val="24"/>
              </w:rPr>
            </w:pPr>
            <w:r>
              <w:rPr>
                <w:rFonts w:ascii="Garamond" w:hAnsi="Garamond"/>
                <w:b/>
                <w:sz w:val="24"/>
                <w:szCs w:val="24"/>
              </w:rPr>
              <w:t>Nov 2</w:t>
            </w:r>
          </w:p>
          <w:p w14:paraId="13669741" w14:textId="4D31F67F" w:rsidR="00750607" w:rsidRDefault="003A2024" w:rsidP="00F73328">
            <w:pPr>
              <w:pStyle w:val="BodyText"/>
              <w:contextualSpacing/>
              <w:jc w:val="center"/>
              <w:rPr>
                <w:rFonts w:ascii="Garamond" w:hAnsi="Garamond"/>
                <w:b/>
                <w:sz w:val="24"/>
                <w:szCs w:val="24"/>
              </w:rPr>
            </w:pPr>
            <w:r>
              <w:rPr>
                <w:rFonts w:ascii="Garamond" w:hAnsi="Garamond"/>
                <w:b/>
                <w:sz w:val="24"/>
                <w:szCs w:val="24"/>
              </w:rPr>
              <w:t>Nov 9</w:t>
            </w:r>
          </w:p>
          <w:p w14:paraId="61C54319" w14:textId="3505CF86" w:rsidR="00750607" w:rsidRDefault="003A2024" w:rsidP="00F73328">
            <w:pPr>
              <w:pStyle w:val="BodyText"/>
              <w:contextualSpacing/>
              <w:jc w:val="center"/>
              <w:rPr>
                <w:rFonts w:ascii="Garamond" w:hAnsi="Garamond"/>
                <w:b/>
                <w:sz w:val="24"/>
                <w:szCs w:val="24"/>
              </w:rPr>
            </w:pPr>
            <w:r>
              <w:rPr>
                <w:rFonts w:ascii="Garamond" w:hAnsi="Garamond"/>
                <w:b/>
                <w:sz w:val="24"/>
                <w:szCs w:val="24"/>
              </w:rPr>
              <w:t>Nov 16</w:t>
            </w:r>
          </w:p>
          <w:p w14:paraId="67ABEF8B" w14:textId="24D32562" w:rsidR="00750607" w:rsidRDefault="003A2024" w:rsidP="00F73328">
            <w:pPr>
              <w:pStyle w:val="BodyText"/>
              <w:contextualSpacing/>
              <w:jc w:val="center"/>
              <w:rPr>
                <w:rFonts w:ascii="Garamond" w:hAnsi="Garamond"/>
                <w:b/>
                <w:sz w:val="24"/>
                <w:szCs w:val="24"/>
              </w:rPr>
            </w:pPr>
            <w:r>
              <w:rPr>
                <w:rFonts w:ascii="Garamond" w:hAnsi="Garamond"/>
                <w:b/>
                <w:sz w:val="24"/>
                <w:szCs w:val="24"/>
              </w:rPr>
              <w:t>Nov 23</w:t>
            </w:r>
          </w:p>
          <w:p w14:paraId="4A11A30D" w14:textId="29A85FE1" w:rsidR="005C70B2" w:rsidRDefault="003A2024" w:rsidP="00F73328">
            <w:pPr>
              <w:pStyle w:val="BodyText"/>
              <w:contextualSpacing/>
              <w:jc w:val="center"/>
              <w:rPr>
                <w:rFonts w:ascii="Garamond" w:hAnsi="Garamond"/>
                <w:b/>
                <w:sz w:val="24"/>
                <w:szCs w:val="24"/>
              </w:rPr>
            </w:pPr>
            <w:r>
              <w:rPr>
                <w:rFonts w:ascii="Garamond" w:hAnsi="Garamond"/>
                <w:b/>
                <w:sz w:val="24"/>
                <w:szCs w:val="24"/>
              </w:rPr>
              <w:t>Nov 30</w:t>
            </w:r>
          </w:p>
          <w:p w14:paraId="50215435" w14:textId="45E4063A" w:rsidR="003A2024" w:rsidRDefault="003A2024" w:rsidP="00F73328">
            <w:pPr>
              <w:pStyle w:val="BodyText"/>
              <w:contextualSpacing/>
              <w:jc w:val="center"/>
              <w:rPr>
                <w:rFonts w:ascii="Garamond" w:hAnsi="Garamond"/>
                <w:b/>
                <w:sz w:val="24"/>
                <w:szCs w:val="24"/>
              </w:rPr>
            </w:pPr>
            <w:r>
              <w:rPr>
                <w:rFonts w:ascii="Garamond" w:hAnsi="Garamond"/>
                <w:b/>
                <w:sz w:val="24"/>
                <w:szCs w:val="24"/>
              </w:rPr>
              <w:t>Dec 7</w:t>
            </w:r>
          </w:p>
          <w:p w14:paraId="21A917B8" w14:textId="77777777" w:rsidR="00B47A37" w:rsidRPr="00FA24FC" w:rsidRDefault="00B47A37" w:rsidP="00F73328">
            <w:pPr>
              <w:pStyle w:val="BodyText"/>
              <w:contextualSpacing/>
              <w:jc w:val="center"/>
              <w:rPr>
                <w:rFonts w:ascii="Garamond" w:hAnsi="Garamond"/>
                <w:b/>
                <w:sz w:val="24"/>
                <w:szCs w:val="24"/>
              </w:rPr>
            </w:pPr>
          </w:p>
        </w:tc>
        <w:tc>
          <w:tcPr>
            <w:tcW w:w="2184" w:type="dxa"/>
          </w:tcPr>
          <w:p w14:paraId="6EFFBA31" w14:textId="77777777" w:rsidR="00750607" w:rsidRPr="00FA24FC" w:rsidRDefault="00750607" w:rsidP="00F73328">
            <w:pPr>
              <w:pStyle w:val="BodyText"/>
              <w:contextualSpacing/>
              <w:rPr>
                <w:rFonts w:ascii="Garamond" w:hAnsi="Garamond"/>
                <w:b/>
                <w:sz w:val="24"/>
                <w:szCs w:val="24"/>
              </w:rPr>
            </w:pPr>
            <w:r w:rsidRPr="00FA24FC">
              <w:rPr>
                <w:rFonts w:ascii="Garamond" w:eastAsia="Lustria" w:hAnsi="Garamond"/>
                <w:sz w:val="24"/>
                <w:szCs w:val="24"/>
              </w:rPr>
              <w:t xml:space="preserve">Reading </w:t>
            </w:r>
            <w:r w:rsidR="00B13D99">
              <w:rPr>
                <w:rFonts w:ascii="Garamond" w:eastAsia="Lustria" w:hAnsi="Garamond"/>
                <w:sz w:val="24"/>
                <w:szCs w:val="24"/>
              </w:rPr>
              <w:t>assignments</w:t>
            </w:r>
          </w:p>
        </w:tc>
        <w:tc>
          <w:tcPr>
            <w:tcW w:w="2190" w:type="dxa"/>
          </w:tcPr>
          <w:p w14:paraId="6396ED86" w14:textId="15641749" w:rsidR="00750607" w:rsidRPr="00FA24FC" w:rsidRDefault="00750607" w:rsidP="00F73328">
            <w:pPr>
              <w:pStyle w:val="BodyText"/>
              <w:contextualSpacing/>
              <w:rPr>
                <w:rFonts w:ascii="Garamond" w:hAnsi="Garamond"/>
                <w:b/>
                <w:sz w:val="24"/>
                <w:szCs w:val="24"/>
              </w:rPr>
            </w:pPr>
            <w:r w:rsidRPr="00FA24FC">
              <w:rPr>
                <w:rFonts w:ascii="Garamond" w:eastAsia="Lustria" w:hAnsi="Garamond"/>
                <w:sz w:val="24"/>
                <w:szCs w:val="24"/>
              </w:rPr>
              <w:t>You will have 10 readings quizzes throughout the semester. They will be 10 questions each and primarily multiple choice.  These will be completed on BB online.</w:t>
            </w:r>
            <w:r w:rsidR="00B47A37">
              <w:rPr>
                <w:rFonts w:ascii="Garamond" w:eastAsia="Lustria" w:hAnsi="Garamond"/>
                <w:sz w:val="24"/>
                <w:szCs w:val="24"/>
              </w:rPr>
              <w:t xml:space="preserve"> </w:t>
            </w:r>
            <w:r w:rsidR="00C755D1">
              <w:rPr>
                <w:rFonts w:ascii="Garamond" w:eastAsia="Lustria" w:hAnsi="Garamond"/>
                <w:sz w:val="24"/>
                <w:szCs w:val="24"/>
              </w:rPr>
              <w:t xml:space="preserve">You will have 15 mins to complete each quiz and will have to complete this in 1 sitting. Once time expires anything not answered will be automatically entered in as not answered. </w:t>
            </w:r>
          </w:p>
        </w:tc>
        <w:tc>
          <w:tcPr>
            <w:tcW w:w="2148" w:type="dxa"/>
          </w:tcPr>
          <w:p w14:paraId="3023141C" w14:textId="0E9212BE" w:rsidR="00750607" w:rsidRPr="00FA24FC" w:rsidRDefault="00B77533" w:rsidP="00F73328">
            <w:pPr>
              <w:pStyle w:val="BodyText"/>
              <w:contextualSpacing/>
              <w:jc w:val="center"/>
              <w:rPr>
                <w:rFonts w:ascii="Garamond" w:hAnsi="Garamond"/>
                <w:b/>
                <w:sz w:val="24"/>
                <w:szCs w:val="24"/>
              </w:rPr>
            </w:pPr>
            <w:r>
              <w:rPr>
                <w:rFonts w:ascii="Garamond" w:hAnsi="Garamond"/>
                <w:b/>
                <w:sz w:val="24"/>
                <w:szCs w:val="24"/>
              </w:rPr>
              <w:t>10</w:t>
            </w:r>
            <w:r w:rsidR="00750607" w:rsidRPr="00FA24FC">
              <w:rPr>
                <w:rFonts w:ascii="Garamond" w:hAnsi="Garamond"/>
                <w:b/>
                <w:sz w:val="24"/>
                <w:szCs w:val="24"/>
              </w:rPr>
              <w:t>%</w:t>
            </w:r>
          </w:p>
        </w:tc>
      </w:tr>
      <w:tr w:rsidR="00B13D99" w:rsidRPr="00FA24FC" w14:paraId="7F11EE2E" w14:textId="77777777" w:rsidTr="00031BAA">
        <w:tc>
          <w:tcPr>
            <w:tcW w:w="2108" w:type="dxa"/>
          </w:tcPr>
          <w:p w14:paraId="115322EF" w14:textId="642F66E9" w:rsidR="00B13D99" w:rsidRDefault="00C035CD" w:rsidP="00F73328">
            <w:pPr>
              <w:pStyle w:val="BodyText"/>
              <w:contextualSpacing/>
              <w:jc w:val="center"/>
              <w:rPr>
                <w:rFonts w:ascii="Garamond" w:hAnsi="Garamond"/>
                <w:b/>
                <w:sz w:val="24"/>
                <w:szCs w:val="24"/>
              </w:rPr>
            </w:pPr>
            <w:r>
              <w:rPr>
                <w:rFonts w:ascii="Garamond" w:hAnsi="Garamond"/>
                <w:b/>
                <w:sz w:val="24"/>
                <w:szCs w:val="24"/>
              </w:rPr>
              <w:t>September 1</w:t>
            </w:r>
            <w:r w:rsidR="003A2024">
              <w:rPr>
                <w:rFonts w:ascii="Garamond" w:hAnsi="Garamond"/>
                <w:b/>
                <w:sz w:val="24"/>
                <w:szCs w:val="24"/>
              </w:rPr>
              <w:t>4</w:t>
            </w:r>
          </w:p>
        </w:tc>
        <w:tc>
          <w:tcPr>
            <w:tcW w:w="2184" w:type="dxa"/>
          </w:tcPr>
          <w:p w14:paraId="3D6FEB43" w14:textId="70AEE47F" w:rsidR="00B13D99" w:rsidRPr="00FA24FC" w:rsidRDefault="00562D83" w:rsidP="00F73328">
            <w:pPr>
              <w:pStyle w:val="BodyText"/>
              <w:contextualSpacing/>
              <w:rPr>
                <w:rFonts w:ascii="Garamond" w:eastAsia="Lustria" w:hAnsi="Garamond"/>
                <w:sz w:val="24"/>
                <w:szCs w:val="24"/>
              </w:rPr>
            </w:pPr>
            <w:r>
              <w:rPr>
                <w:rFonts w:ascii="Garamond" w:eastAsia="Lustria" w:hAnsi="Garamond"/>
                <w:sz w:val="24"/>
                <w:szCs w:val="24"/>
              </w:rPr>
              <w:t xml:space="preserve">Online </w:t>
            </w:r>
            <w:r w:rsidR="00CF21E4">
              <w:rPr>
                <w:rFonts w:ascii="Garamond" w:eastAsia="Lustria" w:hAnsi="Garamond"/>
                <w:sz w:val="24"/>
                <w:szCs w:val="24"/>
              </w:rPr>
              <w:t>class Ethical Dilemma A</w:t>
            </w:r>
            <w:r w:rsidR="00B13D99">
              <w:rPr>
                <w:rFonts w:ascii="Garamond" w:eastAsia="Lustria" w:hAnsi="Garamond"/>
                <w:sz w:val="24"/>
                <w:szCs w:val="24"/>
              </w:rPr>
              <w:t>nalysis</w:t>
            </w:r>
          </w:p>
        </w:tc>
        <w:tc>
          <w:tcPr>
            <w:tcW w:w="2190" w:type="dxa"/>
          </w:tcPr>
          <w:p w14:paraId="09A14B46" w14:textId="59A49EAD" w:rsidR="00B13D99" w:rsidRPr="00FA24FC" w:rsidRDefault="00B13D99" w:rsidP="00F73328">
            <w:pPr>
              <w:pStyle w:val="BodyText"/>
              <w:contextualSpacing/>
              <w:rPr>
                <w:rFonts w:ascii="Garamond" w:eastAsia="Lustria" w:hAnsi="Garamond"/>
                <w:sz w:val="24"/>
                <w:szCs w:val="24"/>
              </w:rPr>
            </w:pPr>
            <w:r>
              <w:rPr>
                <w:rFonts w:ascii="Garamond" w:eastAsia="Lustria" w:hAnsi="Garamond"/>
                <w:sz w:val="24"/>
                <w:szCs w:val="24"/>
              </w:rPr>
              <w:t xml:space="preserve">You will work in small </w:t>
            </w:r>
            <w:r w:rsidR="006D123F">
              <w:rPr>
                <w:rFonts w:ascii="Garamond" w:eastAsia="Lustria" w:hAnsi="Garamond"/>
                <w:sz w:val="24"/>
                <w:szCs w:val="24"/>
              </w:rPr>
              <w:t xml:space="preserve">teams </w:t>
            </w:r>
            <w:r>
              <w:rPr>
                <w:rFonts w:ascii="Garamond" w:eastAsia="Lustria" w:hAnsi="Garamond"/>
                <w:sz w:val="24"/>
                <w:szCs w:val="24"/>
              </w:rPr>
              <w:t xml:space="preserve">and will analyze an ethical </w:t>
            </w:r>
            <w:r>
              <w:rPr>
                <w:rFonts w:ascii="Garamond" w:eastAsia="Lustria" w:hAnsi="Garamond"/>
                <w:sz w:val="24"/>
                <w:szCs w:val="24"/>
              </w:rPr>
              <w:lastRenderedPageBreak/>
              <w:t>dilemma p</w:t>
            </w:r>
            <w:r w:rsidR="00562D83">
              <w:rPr>
                <w:rFonts w:ascii="Garamond" w:eastAsia="Lustria" w:hAnsi="Garamond"/>
                <w:sz w:val="24"/>
                <w:szCs w:val="24"/>
              </w:rPr>
              <w:t>resented to you online</w:t>
            </w:r>
            <w:r w:rsidR="00F110CC">
              <w:rPr>
                <w:rFonts w:ascii="Garamond" w:eastAsia="Lustria" w:hAnsi="Garamond"/>
                <w:sz w:val="24"/>
                <w:szCs w:val="24"/>
              </w:rPr>
              <w:t>, while utilizing a template you will be provided with</w:t>
            </w:r>
            <w:r>
              <w:rPr>
                <w:rFonts w:ascii="Garamond" w:eastAsia="Lustria" w:hAnsi="Garamond"/>
                <w:sz w:val="24"/>
                <w:szCs w:val="24"/>
              </w:rPr>
              <w:t xml:space="preserve">. Each </w:t>
            </w:r>
            <w:r w:rsidR="006D123F">
              <w:rPr>
                <w:rFonts w:ascii="Garamond" w:eastAsia="Lustria" w:hAnsi="Garamond"/>
                <w:sz w:val="24"/>
                <w:szCs w:val="24"/>
              </w:rPr>
              <w:t xml:space="preserve">team </w:t>
            </w:r>
            <w:r>
              <w:rPr>
                <w:rFonts w:ascii="Garamond" w:eastAsia="Lustria" w:hAnsi="Garamond"/>
                <w:sz w:val="24"/>
                <w:szCs w:val="24"/>
              </w:rPr>
              <w:t>will then share its reasoning and conclusions with the rest of the class</w:t>
            </w:r>
            <w:r w:rsidR="00562D83">
              <w:rPr>
                <w:rFonts w:ascii="Garamond" w:eastAsia="Lustria" w:hAnsi="Garamond"/>
                <w:sz w:val="24"/>
                <w:szCs w:val="24"/>
              </w:rPr>
              <w:t xml:space="preserve"> via a recorded presentation</w:t>
            </w:r>
            <w:r>
              <w:rPr>
                <w:rFonts w:ascii="Garamond" w:eastAsia="Lustria" w:hAnsi="Garamond"/>
                <w:sz w:val="24"/>
                <w:szCs w:val="24"/>
              </w:rPr>
              <w:t xml:space="preserve">. </w:t>
            </w:r>
            <w:r w:rsidR="00F110CC">
              <w:rPr>
                <w:rFonts w:ascii="Garamond" w:eastAsia="Lustria" w:hAnsi="Garamond"/>
                <w:sz w:val="24"/>
                <w:szCs w:val="24"/>
              </w:rPr>
              <w:t xml:space="preserve">You will be graded as a group for this assignment. </w:t>
            </w:r>
          </w:p>
        </w:tc>
        <w:tc>
          <w:tcPr>
            <w:tcW w:w="2148" w:type="dxa"/>
          </w:tcPr>
          <w:p w14:paraId="0BD17F6B" w14:textId="674D1644" w:rsidR="00B13D99" w:rsidRDefault="00B13F82" w:rsidP="00F73328">
            <w:pPr>
              <w:pStyle w:val="BodyText"/>
              <w:contextualSpacing/>
              <w:jc w:val="center"/>
              <w:rPr>
                <w:rFonts w:ascii="Garamond" w:hAnsi="Garamond"/>
                <w:b/>
                <w:sz w:val="24"/>
                <w:szCs w:val="24"/>
              </w:rPr>
            </w:pPr>
            <w:r>
              <w:rPr>
                <w:rFonts w:ascii="Garamond" w:hAnsi="Garamond"/>
                <w:b/>
                <w:sz w:val="24"/>
                <w:szCs w:val="24"/>
              </w:rPr>
              <w:lastRenderedPageBreak/>
              <w:t>5</w:t>
            </w:r>
            <w:r w:rsidR="00B13D99">
              <w:rPr>
                <w:rFonts w:ascii="Garamond" w:hAnsi="Garamond"/>
                <w:b/>
                <w:sz w:val="24"/>
                <w:szCs w:val="24"/>
              </w:rPr>
              <w:t>%</w:t>
            </w:r>
          </w:p>
        </w:tc>
      </w:tr>
      <w:tr w:rsidR="00CF21E4" w:rsidRPr="00FA24FC" w14:paraId="32E6809D" w14:textId="77777777" w:rsidTr="00031BAA">
        <w:tc>
          <w:tcPr>
            <w:tcW w:w="2108" w:type="dxa"/>
          </w:tcPr>
          <w:p w14:paraId="6DEB5165" w14:textId="3E3B9D7D" w:rsidR="00CF21E4" w:rsidRDefault="003A2024" w:rsidP="00F73328">
            <w:pPr>
              <w:pStyle w:val="BodyText"/>
              <w:contextualSpacing/>
              <w:jc w:val="center"/>
              <w:rPr>
                <w:rFonts w:ascii="Garamond" w:hAnsi="Garamond"/>
                <w:b/>
                <w:sz w:val="24"/>
                <w:szCs w:val="24"/>
              </w:rPr>
            </w:pPr>
            <w:r>
              <w:rPr>
                <w:rFonts w:ascii="Garamond" w:hAnsi="Garamond"/>
                <w:b/>
                <w:sz w:val="24"/>
                <w:szCs w:val="24"/>
              </w:rPr>
              <w:lastRenderedPageBreak/>
              <w:t>Sep 21</w:t>
            </w:r>
          </w:p>
          <w:p w14:paraId="779E851A" w14:textId="77777777" w:rsidR="00CF21E4" w:rsidRDefault="00CF21E4" w:rsidP="00F73328">
            <w:pPr>
              <w:pStyle w:val="BodyText"/>
              <w:contextualSpacing/>
              <w:jc w:val="center"/>
              <w:rPr>
                <w:rFonts w:ascii="Garamond" w:hAnsi="Garamond"/>
                <w:b/>
                <w:sz w:val="24"/>
                <w:szCs w:val="24"/>
              </w:rPr>
            </w:pPr>
          </w:p>
        </w:tc>
        <w:tc>
          <w:tcPr>
            <w:tcW w:w="2184" w:type="dxa"/>
          </w:tcPr>
          <w:p w14:paraId="17652890" w14:textId="77777777" w:rsidR="00CF21E4" w:rsidRPr="00FA24FC" w:rsidRDefault="00CF21E4" w:rsidP="00F73328">
            <w:pPr>
              <w:pStyle w:val="BodyText"/>
              <w:contextualSpacing/>
              <w:rPr>
                <w:rFonts w:ascii="Garamond" w:eastAsia="Lustria" w:hAnsi="Garamond"/>
                <w:sz w:val="24"/>
                <w:szCs w:val="24"/>
              </w:rPr>
            </w:pPr>
            <w:r>
              <w:rPr>
                <w:rFonts w:ascii="Garamond" w:eastAsia="Lustria" w:hAnsi="Garamond"/>
                <w:sz w:val="24"/>
                <w:szCs w:val="24"/>
              </w:rPr>
              <w:t>OTPF III Scavenger Hunt</w:t>
            </w:r>
          </w:p>
        </w:tc>
        <w:tc>
          <w:tcPr>
            <w:tcW w:w="2190" w:type="dxa"/>
          </w:tcPr>
          <w:p w14:paraId="1ED1E85E" w14:textId="7E03E021" w:rsidR="00CF21E4" w:rsidRPr="00FA24FC" w:rsidRDefault="00CF21E4" w:rsidP="00F73328">
            <w:pPr>
              <w:spacing w:after="0" w:line="240" w:lineRule="auto"/>
              <w:rPr>
                <w:rFonts w:ascii="Garamond" w:eastAsia="Lustria" w:hAnsi="Garamond"/>
              </w:rPr>
            </w:pPr>
            <w:r w:rsidRPr="00494A94">
              <w:rPr>
                <w:rFonts w:ascii="Garamond" w:eastAsia="Lustria" w:hAnsi="Garamond"/>
              </w:rPr>
              <w:t xml:space="preserve">You will complete this assignment in </w:t>
            </w:r>
            <w:r w:rsidR="00ED0BB6">
              <w:rPr>
                <w:rFonts w:ascii="Garamond" w:eastAsia="Lustria" w:hAnsi="Garamond"/>
              </w:rPr>
              <w:t>individually</w:t>
            </w:r>
            <w:r w:rsidRPr="00494A94">
              <w:rPr>
                <w:rFonts w:ascii="Garamond" w:eastAsia="Lustria" w:hAnsi="Garamond"/>
              </w:rPr>
              <w:t xml:space="preserve">. </w:t>
            </w:r>
            <w:r>
              <w:rPr>
                <w:rFonts w:ascii="Garamond" w:eastAsia="Lustria" w:hAnsi="Garamond"/>
              </w:rPr>
              <w:t xml:space="preserve">You will be provided with an OTPF-based Scavenger Hunt challenge and will be allowed to use the OTPF as you complete it. </w:t>
            </w:r>
            <w:r w:rsidR="00562D83">
              <w:rPr>
                <w:rFonts w:ascii="Garamond" w:eastAsia="Lustria" w:hAnsi="Garamond"/>
              </w:rPr>
              <w:t xml:space="preserve">You will then have to post </w:t>
            </w:r>
            <w:r w:rsidR="00ED0BB6">
              <w:rPr>
                <w:rFonts w:ascii="Garamond" w:eastAsia="Lustria" w:hAnsi="Garamond"/>
              </w:rPr>
              <w:t xml:space="preserve">1-2 </w:t>
            </w:r>
            <w:r w:rsidR="00562D83">
              <w:rPr>
                <w:rFonts w:ascii="Garamond" w:eastAsia="Lustria" w:hAnsi="Garamond"/>
              </w:rPr>
              <w:t xml:space="preserve">photos displaying the best you can </w:t>
            </w:r>
            <w:proofErr w:type="spellStart"/>
            <w:proofErr w:type="gramStart"/>
            <w:r w:rsidR="00562D83">
              <w:rPr>
                <w:rFonts w:ascii="Garamond" w:eastAsia="Lustria" w:hAnsi="Garamond"/>
              </w:rPr>
              <w:t>the</w:t>
            </w:r>
            <w:proofErr w:type="spellEnd"/>
            <w:r w:rsidR="00562D83">
              <w:rPr>
                <w:rFonts w:ascii="Garamond" w:eastAsia="Lustria" w:hAnsi="Garamond"/>
              </w:rPr>
              <w:t xml:space="preserve"> </w:t>
            </w:r>
            <w:r w:rsidR="00ED0BB6">
              <w:rPr>
                <w:rFonts w:ascii="Garamond" w:eastAsia="Lustria" w:hAnsi="Garamond"/>
              </w:rPr>
              <w:t>a</w:t>
            </w:r>
            <w:proofErr w:type="gramEnd"/>
            <w:r w:rsidR="00ED0BB6">
              <w:rPr>
                <w:rFonts w:ascii="Garamond" w:eastAsia="Lustria" w:hAnsi="Garamond"/>
              </w:rPr>
              <w:t xml:space="preserve"> term from the framework </w:t>
            </w:r>
            <w:r w:rsidR="00562D83">
              <w:rPr>
                <w:rFonts w:ascii="Garamond" w:eastAsia="Lustria" w:hAnsi="Garamond"/>
              </w:rPr>
              <w:t xml:space="preserve">to the Facebook group page. </w:t>
            </w:r>
            <w:r>
              <w:rPr>
                <w:rFonts w:ascii="Garamond" w:eastAsia="Lustria" w:hAnsi="Garamond"/>
              </w:rPr>
              <w:t xml:space="preserve">You will be graded individually for this assignment. </w:t>
            </w:r>
          </w:p>
        </w:tc>
        <w:tc>
          <w:tcPr>
            <w:tcW w:w="2148" w:type="dxa"/>
          </w:tcPr>
          <w:p w14:paraId="75CC1FA2" w14:textId="77777777" w:rsidR="00CF21E4" w:rsidRDefault="00CF21E4" w:rsidP="00F73328">
            <w:pPr>
              <w:pStyle w:val="BodyText"/>
              <w:contextualSpacing/>
              <w:jc w:val="center"/>
              <w:rPr>
                <w:rFonts w:ascii="Garamond" w:hAnsi="Garamond"/>
                <w:b/>
                <w:sz w:val="24"/>
                <w:szCs w:val="24"/>
              </w:rPr>
            </w:pPr>
            <w:r>
              <w:rPr>
                <w:rFonts w:ascii="Garamond" w:hAnsi="Garamond"/>
                <w:b/>
                <w:sz w:val="24"/>
                <w:szCs w:val="24"/>
              </w:rPr>
              <w:t>5%</w:t>
            </w:r>
          </w:p>
        </w:tc>
      </w:tr>
      <w:tr w:rsidR="00CF21E4" w:rsidRPr="00FA24FC" w14:paraId="11FC00A1" w14:textId="77777777" w:rsidTr="00031BAA">
        <w:tc>
          <w:tcPr>
            <w:tcW w:w="2108" w:type="dxa"/>
          </w:tcPr>
          <w:p w14:paraId="4FE0DD21" w14:textId="6FE8CFB7" w:rsidR="00CF21E4" w:rsidRPr="00FA24FC" w:rsidRDefault="003A2024" w:rsidP="00F73328">
            <w:pPr>
              <w:pStyle w:val="BodyText"/>
              <w:contextualSpacing/>
              <w:jc w:val="center"/>
              <w:rPr>
                <w:rFonts w:ascii="Garamond" w:hAnsi="Garamond"/>
                <w:b/>
                <w:sz w:val="24"/>
                <w:szCs w:val="24"/>
              </w:rPr>
            </w:pPr>
            <w:r>
              <w:rPr>
                <w:rFonts w:ascii="Garamond" w:hAnsi="Garamond"/>
                <w:b/>
                <w:sz w:val="24"/>
                <w:szCs w:val="24"/>
              </w:rPr>
              <w:t>Oct 5</w:t>
            </w:r>
          </w:p>
        </w:tc>
        <w:tc>
          <w:tcPr>
            <w:tcW w:w="2184" w:type="dxa"/>
          </w:tcPr>
          <w:p w14:paraId="00900984" w14:textId="77777777" w:rsidR="00CF21E4" w:rsidRPr="00FA24FC" w:rsidRDefault="00CF21E4" w:rsidP="00F73328">
            <w:pPr>
              <w:pStyle w:val="BodyText"/>
              <w:contextualSpacing/>
              <w:rPr>
                <w:rFonts w:ascii="Garamond" w:eastAsia="Lustria" w:hAnsi="Garamond"/>
                <w:sz w:val="24"/>
                <w:szCs w:val="24"/>
              </w:rPr>
            </w:pPr>
            <w:r w:rsidRPr="00FA24FC">
              <w:rPr>
                <w:rFonts w:ascii="Garamond" w:eastAsia="Lustria" w:hAnsi="Garamond"/>
                <w:sz w:val="24"/>
                <w:szCs w:val="24"/>
              </w:rPr>
              <w:t xml:space="preserve">Occupational Profile </w:t>
            </w:r>
          </w:p>
        </w:tc>
        <w:tc>
          <w:tcPr>
            <w:tcW w:w="2190" w:type="dxa"/>
          </w:tcPr>
          <w:p w14:paraId="30C9CE38" w14:textId="11D88FA8" w:rsidR="00CF21E4" w:rsidRPr="00FA24FC" w:rsidRDefault="00CF21E4" w:rsidP="00F73328">
            <w:pPr>
              <w:pStyle w:val="BodyText"/>
              <w:contextualSpacing/>
              <w:rPr>
                <w:rFonts w:ascii="Garamond" w:eastAsia="Lustria" w:hAnsi="Garamond"/>
                <w:sz w:val="24"/>
                <w:szCs w:val="24"/>
              </w:rPr>
            </w:pPr>
            <w:r w:rsidRPr="00FA24FC">
              <w:rPr>
                <w:rFonts w:ascii="Garamond" w:eastAsia="Lustria" w:hAnsi="Garamond"/>
                <w:sz w:val="24"/>
                <w:szCs w:val="24"/>
              </w:rPr>
              <w:t>You will partner with a pe</w:t>
            </w:r>
            <w:r w:rsidR="00562D83">
              <w:rPr>
                <w:rFonts w:ascii="Garamond" w:eastAsia="Lustria" w:hAnsi="Garamond"/>
                <w:sz w:val="24"/>
                <w:szCs w:val="24"/>
              </w:rPr>
              <w:t xml:space="preserve">er and complete an interview out of </w:t>
            </w:r>
            <w:r w:rsidRPr="00FA24FC">
              <w:rPr>
                <w:rFonts w:ascii="Garamond" w:eastAsia="Lustria" w:hAnsi="Garamond"/>
                <w:sz w:val="24"/>
                <w:szCs w:val="24"/>
              </w:rPr>
              <w:t>class.  Then, you will individually write up your peer’s occupational profile in a 3 page paper. You will be graded individually for this assignment.</w:t>
            </w:r>
          </w:p>
        </w:tc>
        <w:tc>
          <w:tcPr>
            <w:tcW w:w="2148" w:type="dxa"/>
          </w:tcPr>
          <w:p w14:paraId="48F8F5D6" w14:textId="77777777" w:rsidR="00CF21E4" w:rsidRPr="00FA24FC" w:rsidRDefault="00CF21E4" w:rsidP="00F73328">
            <w:pPr>
              <w:pStyle w:val="BodyText"/>
              <w:contextualSpacing/>
              <w:jc w:val="center"/>
              <w:rPr>
                <w:rFonts w:ascii="Garamond" w:hAnsi="Garamond"/>
                <w:b/>
                <w:sz w:val="24"/>
                <w:szCs w:val="24"/>
              </w:rPr>
            </w:pPr>
            <w:r w:rsidRPr="00FA24FC">
              <w:rPr>
                <w:rFonts w:ascii="Garamond" w:hAnsi="Garamond"/>
                <w:b/>
                <w:sz w:val="24"/>
                <w:szCs w:val="24"/>
              </w:rPr>
              <w:t>15%</w:t>
            </w:r>
          </w:p>
        </w:tc>
      </w:tr>
      <w:tr w:rsidR="00CF21E4" w:rsidRPr="00FA24FC" w14:paraId="51C4BC1A" w14:textId="77777777" w:rsidTr="00031BAA">
        <w:tc>
          <w:tcPr>
            <w:tcW w:w="2108" w:type="dxa"/>
          </w:tcPr>
          <w:p w14:paraId="0BB0CF3F" w14:textId="541A2C5D" w:rsidR="00CF21E4" w:rsidRPr="00FA24FC" w:rsidRDefault="003A2024" w:rsidP="00F73328">
            <w:pPr>
              <w:pStyle w:val="BodyText"/>
              <w:contextualSpacing/>
              <w:jc w:val="center"/>
              <w:rPr>
                <w:rFonts w:ascii="Garamond" w:hAnsi="Garamond"/>
                <w:b/>
                <w:sz w:val="24"/>
                <w:szCs w:val="24"/>
              </w:rPr>
            </w:pPr>
            <w:r>
              <w:rPr>
                <w:rFonts w:ascii="Garamond" w:hAnsi="Garamond"/>
                <w:b/>
                <w:sz w:val="24"/>
                <w:szCs w:val="24"/>
              </w:rPr>
              <w:t>Oct 19</w:t>
            </w:r>
            <w:r w:rsidR="00562D83">
              <w:rPr>
                <w:rFonts w:ascii="Garamond" w:hAnsi="Garamond"/>
                <w:b/>
                <w:sz w:val="24"/>
                <w:szCs w:val="24"/>
              </w:rPr>
              <w:t xml:space="preserve"> </w:t>
            </w:r>
          </w:p>
        </w:tc>
        <w:tc>
          <w:tcPr>
            <w:tcW w:w="2184" w:type="dxa"/>
          </w:tcPr>
          <w:p w14:paraId="190B648D" w14:textId="77777777" w:rsidR="00CF21E4" w:rsidRPr="00FA24FC" w:rsidRDefault="00CF21E4" w:rsidP="00F73328">
            <w:pPr>
              <w:pStyle w:val="BodyText"/>
              <w:contextualSpacing/>
              <w:rPr>
                <w:rFonts w:ascii="Garamond" w:eastAsia="Lustria" w:hAnsi="Garamond"/>
                <w:sz w:val="24"/>
                <w:szCs w:val="24"/>
              </w:rPr>
            </w:pPr>
            <w:r>
              <w:rPr>
                <w:rFonts w:ascii="Garamond" w:eastAsia="Lustria" w:hAnsi="Garamond"/>
                <w:sz w:val="24"/>
                <w:szCs w:val="24"/>
              </w:rPr>
              <w:t>Practice Setting P</w:t>
            </w:r>
            <w:r w:rsidRPr="00FA24FC">
              <w:rPr>
                <w:rFonts w:ascii="Garamond" w:eastAsia="Lustria" w:hAnsi="Garamond"/>
                <w:sz w:val="24"/>
                <w:szCs w:val="24"/>
              </w:rPr>
              <w:t>resentation</w:t>
            </w:r>
          </w:p>
        </w:tc>
        <w:tc>
          <w:tcPr>
            <w:tcW w:w="2190" w:type="dxa"/>
          </w:tcPr>
          <w:p w14:paraId="651D45B2" w14:textId="52A07F59" w:rsidR="00CF21E4" w:rsidRPr="00FA24FC" w:rsidRDefault="00CF21E4" w:rsidP="00F73328">
            <w:pPr>
              <w:pStyle w:val="BodyText"/>
              <w:contextualSpacing/>
              <w:rPr>
                <w:rFonts w:ascii="Garamond" w:eastAsia="Lustria" w:hAnsi="Garamond"/>
                <w:sz w:val="24"/>
                <w:szCs w:val="24"/>
              </w:rPr>
            </w:pPr>
            <w:r w:rsidRPr="00FA24FC">
              <w:rPr>
                <w:rFonts w:ascii="Garamond" w:eastAsia="Lustria" w:hAnsi="Garamond"/>
                <w:sz w:val="24"/>
                <w:szCs w:val="24"/>
              </w:rPr>
              <w:t>This</w:t>
            </w:r>
            <w:r>
              <w:rPr>
                <w:rFonts w:ascii="Garamond" w:eastAsia="Lustria" w:hAnsi="Garamond"/>
                <w:sz w:val="24"/>
                <w:szCs w:val="24"/>
              </w:rPr>
              <w:t xml:space="preserve"> will be a group presentation</w:t>
            </w:r>
            <w:r w:rsidR="00ED0BB6">
              <w:rPr>
                <w:rFonts w:ascii="Garamond" w:eastAsia="Lustria" w:hAnsi="Garamond"/>
                <w:sz w:val="24"/>
                <w:szCs w:val="24"/>
              </w:rPr>
              <w:t xml:space="preserve"> </w:t>
            </w:r>
            <w:r w:rsidR="00ED0BB6">
              <w:rPr>
                <w:rFonts w:ascii="Garamond" w:eastAsia="Lustria" w:hAnsi="Garamond"/>
                <w:sz w:val="24"/>
                <w:szCs w:val="24"/>
              </w:rPr>
              <w:lastRenderedPageBreak/>
              <w:t>PowerPoint, paper, or handout</w:t>
            </w:r>
            <w:r w:rsidR="00562D83">
              <w:rPr>
                <w:rFonts w:ascii="Garamond" w:eastAsia="Lustria" w:hAnsi="Garamond"/>
                <w:sz w:val="24"/>
                <w:szCs w:val="24"/>
              </w:rPr>
              <w:t xml:space="preserve"> for your peers to review and comment upon</w:t>
            </w:r>
            <w:r>
              <w:rPr>
                <w:rFonts w:ascii="Garamond" w:eastAsia="Lustria" w:hAnsi="Garamond"/>
                <w:sz w:val="24"/>
                <w:szCs w:val="24"/>
              </w:rPr>
              <w:t xml:space="preserve">. </w:t>
            </w:r>
            <w:r w:rsidRPr="00FA24FC">
              <w:rPr>
                <w:rFonts w:ascii="Garamond" w:eastAsia="Lustria" w:hAnsi="Garamond"/>
                <w:sz w:val="24"/>
                <w:szCs w:val="24"/>
              </w:rPr>
              <w:t>Each group will be given one practice area or setting to research. Each member of the group will interview a practicing OT working in that practice area or setting. The group will present their findings about practice in that</w:t>
            </w:r>
            <w:r w:rsidR="00562D83">
              <w:rPr>
                <w:rFonts w:ascii="Garamond" w:eastAsia="Lustria" w:hAnsi="Garamond"/>
                <w:sz w:val="24"/>
                <w:szCs w:val="24"/>
              </w:rPr>
              <w:t xml:space="preserve"> area or setting to the class in an online format and answer any questions posed by your peers.</w:t>
            </w:r>
          </w:p>
        </w:tc>
        <w:tc>
          <w:tcPr>
            <w:tcW w:w="2148" w:type="dxa"/>
          </w:tcPr>
          <w:p w14:paraId="2F079AA7" w14:textId="4060C968" w:rsidR="00CF21E4" w:rsidRPr="00FA24FC" w:rsidRDefault="00B77533" w:rsidP="00F73328">
            <w:pPr>
              <w:pStyle w:val="BodyText"/>
              <w:contextualSpacing/>
              <w:jc w:val="center"/>
              <w:rPr>
                <w:rFonts w:ascii="Garamond" w:hAnsi="Garamond"/>
                <w:b/>
                <w:sz w:val="24"/>
                <w:szCs w:val="24"/>
              </w:rPr>
            </w:pPr>
            <w:r>
              <w:rPr>
                <w:rFonts w:ascii="Garamond" w:hAnsi="Garamond"/>
                <w:b/>
                <w:sz w:val="24"/>
                <w:szCs w:val="24"/>
              </w:rPr>
              <w:lastRenderedPageBreak/>
              <w:t>10</w:t>
            </w:r>
            <w:r w:rsidR="00CF21E4" w:rsidRPr="00FA24FC">
              <w:rPr>
                <w:rFonts w:ascii="Garamond" w:hAnsi="Garamond"/>
                <w:b/>
                <w:sz w:val="24"/>
                <w:szCs w:val="24"/>
              </w:rPr>
              <w:t>%</w:t>
            </w:r>
          </w:p>
        </w:tc>
      </w:tr>
      <w:tr w:rsidR="00CF21E4" w:rsidRPr="00FA24FC" w14:paraId="22162A55" w14:textId="77777777" w:rsidTr="00031BAA">
        <w:tc>
          <w:tcPr>
            <w:tcW w:w="2108" w:type="dxa"/>
          </w:tcPr>
          <w:p w14:paraId="03711D92" w14:textId="379FE5FE" w:rsidR="00CF21E4" w:rsidRPr="00FA24FC" w:rsidRDefault="00CF21E4" w:rsidP="00F73328">
            <w:pPr>
              <w:pStyle w:val="BodyText"/>
              <w:contextualSpacing/>
              <w:jc w:val="center"/>
              <w:rPr>
                <w:rFonts w:ascii="Garamond" w:hAnsi="Garamond"/>
                <w:b/>
                <w:sz w:val="24"/>
                <w:szCs w:val="24"/>
              </w:rPr>
            </w:pPr>
            <w:r>
              <w:rPr>
                <w:rFonts w:ascii="Garamond" w:hAnsi="Garamond"/>
                <w:b/>
                <w:sz w:val="24"/>
                <w:szCs w:val="24"/>
              </w:rPr>
              <w:lastRenderedPageBreak/>
              <w:t>Oct 2</w:t>
            </w:r>
            <w:r w:rsidR="003A2024">
              <w:rPr>
                <w:rFonts w:ascii="Garamond" w:hAnsi="Garamond"/>
                <w:b/>
                <w:sz w:val="24"/>
                <w:szCs w:val="24"/>
              </w:rPr>
              <w:t>6</w:t>
            </w:r>
          </w:p>
        </w:tc>
        <w:tc>
          <w:tcPr>
            <w:tcW w:w="2184" w:type="dxa"/>
          </w:tcPr>
          <w:p w14:paraId="258821A3" w14:textId="77777777" w:rsidR="00CF21E4" w:rsidRPr="00FA24FC" w:rsidRDefault="00CF21E4" w:rsidP="00F73328">
            <w:pPr>
              <w:pStyle w:val="BodyText"/>
              <w:contextualSpacing/>
              <w:rPr>
                <w:rFonts w:ascii="Garamond" w:eastAsia="Lustria" w:hAnsi="Garamond"/>
                <w:sz w:val="24"/>
                <w:szCs w:val="24"/>
              </w:rPr>
            </w:pPr>
            <w:r w:rsidRPr="00FA24FC">
              <w:rPr>
                <w:rFonts w:ascii="Garamond" w:eastAsia="Lustria" w:hAnsi="Garamond"/>
                <w:sz w:val="24"/>
                <w:szCs w:val="24"/>
              </w:rPr>
              <w:t xml:space="preserve">OT to the Stars </w:t>
            </w:r>
            <w:r>
              <w:rPr>
                <w:rFonts w:ascii="Garamond" w:eastAsia="Lustria" w:hAnsi="Garamond"/>
                <w:sz w:val="24"/>
                <w:szCs w:val="24"/>
              </w:rPr>
              <w:t>Assignment</w:t>
            </w:r>
          </w:p>
        </w:tc>
        <w:tc>
          <w:tcPr>
            <w:tcW w:w="2190" w:type="dxa"/>
          </w:tcPr>
          <w:p w14:paraId="727F3B82" w14:textId="58DB2596" w:rsidR="00CF21E4" w:rsidRPr="00FA24FC" w:rsidRDefault="00ED0BB6" w:rsidP="00F73328">
            <w:pPr>
              <w:pStyle w:val="BodyText"/>
              <w:contextualSpacing/>
              <w:rPr>
                <w:rFonts w:ascii="Garamond" w:eastAsia="Lustria" w:hAnsi="Garamond"/>
                <w:sz w:val="24"/>
                <w:szCs w:val="24"/>
              </w:rPr>
            </w:pPr>
            <w:r>
              <w:rPr>
                <w:rFonts w:ascii="Garamond" w:eastAsia="Lustria" w:hAnsi="Garamond"/>
                <w:sz w:val="24"/>
                <w:szCs w:val="24"/>
              </w:rPr>
              <w:t>As an individual assignment</w:t>
            </w:r>
            <w:r w:rsidR="007D22C0">
              <w:rPr>
                <w:rFonts w:ascii="Garamond" w:eastAsia="Lustria" w:hAnsi="Garamond"/>
                <w:sz w:val="24"/>
                <w:szCs w:val="24"/>
              </w:rPr>
              <w:t>,</w:t>
            </w:r>
            <w:r>
              <w:rPr>
                <w:rFonts w:ascii="Garamond" w:eastAsia="Lustria" w:hAnsi="Garamond"/>
                <w:sz w:val="24"/>
                <w:szCs w:val="24"/>
              </w:rPr>
              <w:t xml:space="preserve"> students </w:t>
            </w:r>
            <w:r w:rsidR="00CF21E4" w:rsidRPr="00FA24FC">
              <w:rPr>
                <w:rFonts w:ascii="Garamond" w:eastAsia="Lustria" w:hAnsi="Garamond"/>
                <w:sz w:val="24"/>
                <w:szCs w:val="24"/>
              </w:rPr>
              <w:t xml:space="preserve">will be given a specific OT model and a celebrity who has occupational performance concerns or functional limitations. Students will complete </w:t>
            </w:r>
            <w:r w:rsidR="00CF21E4">
              <w:rPr>
                <w:rFonts w:ascii="Garamond" w:eastAsia="Lustria" w:hAnsi="Garamond"/>
                <w:sz w:val="24"/>
                <w:szCs w:val="24"/>
              </w:rPr>
              <w:t xml:space="preserve">the </w:t>
            </w:r>
            <w:r w:rsidR="00CF21E4" w:rsidRPr="00FA24FC">
              <w:rPr>
                <w:rFonts w:ascii="Garamond" w:eastAsia="Lustria" w:hAnsi="Garamond"/>
                <w:sz w:val="24"/>
                <w:szCs w:val="24"/>
              </w:rPr>
              <w:t xml:space="preserve">activity </w:t>
            </w:r>
            <w:r>
              <w:rPr>
                <w:rFonts w:ascii="Garamond" w:eastAsia="Lustria" w:hAnsi="Garamond"/>
                <w:sz w:val="24"/>
                <w:szCs w:val="24"/>
              </w:rPr>
              <w:t>by applying</w:t>
            </w:r>
            <w:r w:rsidR="00CF21E4" w:rsidRPr="00FA24FC">
              <w:rPr>
                <w:rFonts w:ascii="Garamond" w:eastAsia="Lustria" w:hAnsi="Garamond"/>
                <w:sz w:val="24"/>
                <w:szCs w:val="24"/>
              </w:rPr>
              <w:t xml:space="preserve"> the model to the celebrity and the issues that celebrity is having. Each </w:t>
            </w:r>
            <w:r>
              <w:rPr>
                <w:rFonts w:ascii="Garamond" w:eastAsia="Lustria" w:hAnsi="Garamond"/>
                <w:sz w:val="24"/>
                <w:szCs w:val="24"/>
              </w:rPr>
              <w:t>student will do a PowerPoint</w:t>
            </w:r>
            <w:r w:rsidR="00A163D5">
              <w:rPr>
                <w:rFonts w:ascii="Garamond" w:eastAsia="Lustria" w:hAnsi="Garamond"/>
                <w:sz w:val="24"/>
                <w:szCs w:val="24"/>
              </w:rPr>
              <w:t xml:space="preserve"> </w:t>
            </w:r>
            <w:r w:rsidR="00CF21E4" w:rsidRPr="00FA24FC">
              <w:rPr>
                <w:rFonts w:ascii="Garamond" w:eastAsia="Lustria" w:hAnsi="Garamond"/>
                <w:sz w:val="24"/>
                <w:szCs w:val="24"/>
              </w:rPr>
              <w:t>presentation about their analysis</w:t>
            </w:r>
            <w:r w:rsidR="00CF21E4">
              <w:rPr>
                <w:rFonts w:ascii="Garamond" w:eastAsia="Lustria" w:hAnsi="Garamond"/>
                <w:sz w:val="24"/>
                <w:szCs w:val="24"/>
              </w:rPr>
              <w:t xml:space="preserve"> </w:t>
            </w:r>
            <w:r>
              <w:rPr>
                <w:rFonts w:ascii="Garamond" w:eastAsia="Lustria" w:hAnsi="Garamond"/>
                <w:sz w:val="24"/>
                <w:szCs w:val="24"/>
              </w:rPr>
              <w:t xml:space="preserve">and what they think the OT intervention could look like based upon their </w:t>
            </w:r>
            <w:proofErr w:type="spellStart"/>
            <w:r>
              <w:rPr>
                <w:rFonts w:ascii="Garamond" w:eastAsia="Lustria" w:hAnsi="Garamond"/>
                <w:sz w:val="24"/>
                <w:szCs w:val="24"/>
              </w:rPr>
              <w:t>modle</w:t>
            </w:r>
            <w:proofErr w:type="spellEnd"/>
            <w:r>
              <w:rPr>
                <w:rFonts w:ascii="Garamond" w:eastAsia="Lustria" w:hAnsi="Garamond"/>
                <w:sz w:val="24"/>
                <w:szCs w:val="24"/>
              </w:rPr>
              <w:t xml:space="preserve">. </w:t>
            </w:r>
          </w:p>
        </w:tc>
        <w:tc>
          <w:tcPr>
            <w:tcW w:w="2148" w:type="dxa"/>
          </w:tcPr>
          <w:p w14:paraId="161AED81" w14:textId="77777777" w:rsidR="00CF21E4" w:rsidRPr="00FA24FC" w:rsidRDefault="00CF21E4" w:rsidP="00F73328">
            <w:pPr>
              <w:pStyle w:val="BodyText"/>
              <w:contextualSpacing/>
              <w:jc w:val="center"/>
              <w:rPr>
                <w:rFonts w:ascii="Garamond" w:hAnsi="Garamond"/>
                <w:b/>
                <w:sz w:val="24"/>
                <w:szCs w:val="24"/>
              </w:rPr>
            </w:pPr>
            <w:r w:rsidRPr="00FA24FC">
              <w:rPr>
                <w:rFonts w:ascii="Garamond" w:hAnsi="Garamond"/>
                <w:b/>
                <w:sz w:val="24"/>
                <w:szCs w:val="24"/>
              </w:rPr>
              <w:t>5%</w:t>
            </w:r>
          </w:p>
        </w:tc>
      </w:tr>
      <w:tr w:rsidR="00CF21E4" w:rsidRPr="00FA24FC" w14:paraId="5C661352" w14:textId="77777777" w:rsidTr="00031BAA">
        <w:tc>
          <w:tcPr>
            <w:tcW w:w="2108" w:type="dxa"/>
          </w:tcPr>
          <w:p w14:paraId="4762C8C2" w14:textId="3BA986E6" w:rsidR="00CF21E4" w:rsidRPr="00FA24FC" w:rsidRDefault="00CF21E4" w:rsidP="00F73328">
            <w:pPr>
              <w:pStyle w:val="BodyText"/>
              <w:contextualSpacing/>
              <w:jc w:val="center"/>
              <w:rPr>
                <w:rFonts w:ascii="Garamond" w:hAnsi="Garamond"/>
                <w:b/>
                <w:sz w:val="24"/>
                <w:szCs w:val="24"/>
              </w:rPr>
            </w:pPr>
            <w:r>
              <w:rPr>
                <w:rFonts w:ascii="Garamond" w:hAnsi="Garamond"/>
                <w:b/>
                <w:sz w:val="24"/>
                <w:szCs w:val="24"/>
              </w:rPr>
              <w:lastRenderedPageBreak/>
              <w:t>Dec 1</w:t>
            </w:r>
            <w:r w:rsidR="00C755D1">
              <w:rPr>
                <w:rFonts w:ascii="Garamond" w:hAnsi="Garamond"/>
                <w:b/>
                <w:sz w:val="24"/>
                <w:szCs w:val="24"/>
              </w:rPr>
              <w:t>3</w:t>
            </w:r>
          </w:p>
        </w:tc>
        <w:tc>
          <w:tcPr>
            <w:tcW w:w="2184" w:type="dxa"/>
          </w:tcPr>
          <w:p w14:paraId="33BC9810" w14:textId="4F2A15DD" w:rsidR="00CF21E4" w:rsidRPr="00FA24FC" w:rsidRDefault="00CF21E4" w:rsidP="00F73328">
            <w:pPr>
              <w:pStyle w:val="BodyText"/>
              <w:contextualSpacing/>
              <w:rPr>
                <w:rFonts w:ascii="Garamond" w:eastAsia="Lustria" w:hAnsi="Garamond"/>
                <w:sz w:val="24"/>
                <w:szCs w:val="24"/>
              </w:rPr>
            </w:pPr>
            <w:r w:rsidRPr="00FA24FC">
              <w:rPr>
                <w:rFonts w:ascii="Garamond" w:eastAsia="Lustria" w:hAnsi="Garamond"/>
                <w:sz w:val="24"/>
                <w:szCs w:val="24"/>
              </w:rPr>
              <w:t>Capstone attendance</w:t>
            </w:r>
            <w:r w:rsidR="00C755D1">
              <w:rPr>
                <w:rFonts w:ascii="Garamond" w:eastAsia="Lustria" w:hAnsi="Garamond"/>
                <w:sz w:val="24"/>
                <w:szCs w:val="24"/>
              </w:rPr>
              <w:t xml:space="preserve"> on Dec 11 from 9am – 10am</w:t>
            </w:r>
            <w:r w:rsidRPr="00FA24FC">
              <w:rPr>
                <w:rFonts w:ascii="Garamond" w:eastAsia="Lustria" w:hAnsi="Garamond"/>
                <w:sz w:val="24"/>
                <w:szCs w:val="24"/>
              </w:rPr>
              <w:t xml:space="preserve"> and brief reflection on Discussion Board</w:t>
            </w:r>
          </w:p>
        </w:tc>
        <w:tc>
          <w:tcPr>
            <w:tcW w:w="2190" w:type="dxa"/>
          </w:tcPr>
          <w:p w14:paraId="652272A1" w14:textId="77777777" w:rsidR="00CF21E4" w:rsidRPr="00FA24FC" w:rsidRDefault="00CF21E4" w:rsidP="00F73328">
            <w:pPr>
              <w:pStyle w:val="BodyText"/>
              <w:contextualSpacing/>
              <w:rPr>
                <w:rFonts w:ascii="Garamond" w:eastAsia="Lustria" w:hAnsi="Garamond"/>
                <w:sz w:val="24"/>
                <w:szCs w:val="24"/>
              </w:rPr>
            </w:pPr>
            <w:r w:rsidRPr="00FA24FC">
              <w:rPr>
                <w:rFonts w:ascii="Garamond" w:eastAsia="Lustria" w:hAnsi="Garamond"/>
                <w:sz w:val="24"/>
                <w:szCs w:val="24"/>
              </w:rPr>
              <w:t>This is an individual assignment. After attending PY2s Capstone presentations you will be required to submit a brief (no more than a page) reflection to the Discussion Board on BB, describing the presentation you enjoyed the most and explaining why.</w:t>
            </w:r>
          </w:p>
        </w:tc>
        <w:tc>
          <w:tcPr>
            <w:tcW w:w="2148" w:type="dxa"/>
          </w:tcPr>
          <w:p w14:paraId="75947C00" w14:textId="77777777" w:rsidR="00CF21E4" w:rsidRPr="00FA24FC" w:rsidRDefault="00CF21E4" w:rsidP="00F73328">
            <w:pPr>
              <w:pStyle w:val="BodyText"/>
              <w:contextualSpacing/>
              <w:jc w:val="center"/>
              <w:rPr>
                <w:rFonts w:ascii="Garamond" w:hAnsi="Garamond"/>
                <w:b/>
                <w:sz w:val="24"/>
                <w:szCs w:val="24"/>
              </w:rPr>
            </w:pPr>
            <w:r w:rsidRPr="00FA24FC">
              <w:rPr>
                <w:rFonts w:ascii="Garamond" w:hAnsi="Garamond"/>
                <w:b/>
                <w:sz w:val="24"/>
                <w:szCs w:val="24"/>
              </w:rPr>
              <w:t>5%</w:t>
            </w:r>
          </w:p>
        </w:tc>
      </w:tr>
      <w:tr w:rsidR="00CF21E4" w:rsidRPr="00FA24FC" w14:paraId="4357F3FF" w14:textId="77777777" w:rsidTr="00031BAA">
        <w:tc>
          <w:tcPr>
            <w:tcW w:w="2108" w:type="dxa"/>
          </w:tcPr>
          <w:p w14:paraId="4BA704C7" w14:textId="77777777" w:rsidR="00CF21E4" w:rsidRDefault="003A2024" w:rsidP="00F73328">
            <w:pPr>
              <w:pStyle w:val="BodyText"/>
              <w:contextualSpacing/>
              <w:jc w:val="center"/>
              <w:rPr>
                <w:rFonts w:ascii="Garamond" w:hAnsi="Garamond"/>
                <w:b/>
                <w:sz w:val="24"/>
                <w:szCs w:val="24"/>
              </w:rPr>
            </w:pPr>
            <w:r>
              <w:rPr>
                <w:rFonts w:ascii="Garamond" w:hAnsi="Garamond"/>
                <w:b/>
                <w:sz w:val="24"/>
                <w:szCs w:val="24"/>
              </w:rPr>
              <w:t>Week of Dec 10</w:t>
            </w:r>
          </w:p>
          <w:p w14:paraId="53000C6D" w14:textId="16972387" w:rsidR="00B10FAE" w:rsidRPr="00FA24FC" w:rsidRDefault="00B10FAE" w:rsidP="00F73328">
            <w:pPr>
              <w:pStyle w:val="BodyText"/>
              <w:contextualSpacing/>
              <w:jc w:val="center"/>
              <w:rPr>
                <w:rFonts w:ascii="Garamond" w:hAnsi="Garamond"/>
                <w:b/>
                <w:sz w:val="24"/>
                <w:szCs w:val="24"/>
              </w:rPr>
            </w:pPr>
            <w:r>
              <w:rPr>
                <w:rFonts w:ascii="Garamond" w:hAnsi="Garamond"/>
                <w:b/>
                <w:sz w:val="24"/>
                <w:szCs w:val="24"/>
              </w:rPr>
              <w:t xml:space="preserve">Location/Time TBD. </w:t>
            </w:r>
          </w:p>
        </w:tc>
        <w:tc>
          <w:tcPr>
            <w:tcW w:w="2184" w:type="dxa"/>
          </w:tcPr>
          <w:p w14:paraId="43E9910E" w14:textId="77777777" w:rsidR="00CF21E4" w:rsidRPr="00FA24FC" w:rsidRDefault="00CF21E4" w:rsidP="00F73328">
            <w:pPr>
              <w:pStyle w:val="BodyText"/>
              <w:contextualSpacing/>
              <w:rPr>
                <w:rFonts w:ascii="Garamond" w:eastAsia="Lustria" w:hAnsi="Garamond"/>
                <w:sz w:val="24"/>
                <w:szCs w:val="24"/>
              </w:rPr>
            </w:pPr>
            <w:r w:rsidRPr="00FA24FC">
              <w:rPr>
                <w:rFonts w:ascii="Garamond" w:eastAsia="Lustria" w:hAnsi="Garamond"/>
                <w:sz w:val="24"/>
                <w:szCs w:val="24"/>
              </w:rPr>
              <w:t>Final exam</w:t>
            </w:r>
          </w:p>
        </w:tc>
        <w:tc>
          <w:tcPr>
            <w:tcW w:w="2190" w:type="dxa"/>
          </w:tcPr>
          <w:p w14:paraId="726EAFA8" w14:textId="77777777" w:rsidR="00CF21E4" w:rsidRPr="00FA24FC" w:rsidRDefault="00CF21E4" w:rsidP="00F73328">
            <w:pPr>
              <w:pStyle w:val="BodyText"/>
              <w:contextualSpacing/>
              <w:rPr>
                <w:rFonts w:ascii="Garamond" w:eastAsia="Lustria" w:hAnsi="Garamond"/>
                <w:sz w:val="24"/>
                <w:szCs w:val="24"/>
              </w:rPr>
            </w:pPr>
            <w:r w:rsidRPr="00FA24FC">
              <w:rPr>
                <w:rFonts w:ascii="Garamond" w:eastAsia="Lustria" w:hAnsi="Garamond"/>
                <w:sz w:val="24"/>
                <w:szCs w:val="24"/>
              </w:rPr>
              <w:t xml:space="preserve">In-class final exam on Blackboard with 35 multiple choice questions. A study guide will be provided.  </w:t>
            </w:r>
          </w:p>
        </w:tc>
        <w:tc>
          <w:tcPr>
            <w:tcW w:w="2148" w:type="dxa"/>
          </w:tcPr>
          <w:p w14:paraId="1B55BD9D" w14:textId="77777777" w:rsidR="00CF21E4" w:rsidRPr="00FA24FC" w:rsidRDefault="00CF21E4" w:rsidP="00F73328">
            <w:pPr>
              <w:pStyle w:val="BodyText"/>
              <w:contextualSpacing/>
              <w:jc w:val="center"/>
              <w:rPr>
                <w:rFonts w:ascii="Garamond" w:hAnsi="Garamond"/>
                <w:b/>
                <w:sz w:val="24"/>
                <w:szCs w:val="24"/>
              </w:rPr>
            </w:pPr>
            <w:r w:rsidRPr="00FA24FC">
              <w:rPr>
                <w:rFonts w:ascii="Garamond" w:hAnsi="Garamond"/>
                <w:b/>
                <w:sz w:val="24"/>
                <w:szCs w:val="24"/>
              </w:rPr>
              <w:t>35%</w:t>
            </w:r>
          </w:p>
        </w:tc>
      </w:tr>
    </w:tbl>
    <w:p w14:paraId="20384DD0" w14:textId="77777777" w:rsidR="0085647F" w:rsidRPr="00FA24FC" w:rsidRDefault="0085647F" w:rsidP="00F73328">
      <w:pPr>
        <w:pStyle w:val="BodyText"/>
        <w:contextualSpacing/>
        <w:rPr>
          <w:rFonts w:ascii="Garamond" w:hAnsi="Garamond"/>
          <w:b/>
          <w:sz w:val="24"/>
          <w:szCs w:val="24"/>
        </w:rPr>
      </w:pPr>
    </w:p>
    <w:p w14:paraId="2B0DE5AD" w14:textId="77777777" w:rsidR="0085647F" w:rsidRPr="00FA24FC" w:rsidRDefault="0085647F" w:rsidP="00F73328">
      <w:pPr>
        <w:pStyle w:val="BodyText"/>
        <w:contextualSpacing/>
        <w:jc w:val="center"/>
        <w:rPr>
          <w:rFonts w:ascii="Garamond" w:hAnsi="Garamond"/>
          <w:b/>
          <w:sz w:val="24"/>
          <w:szCs w:val="24"/>
        </w:rPr>
      </w:pPr>
      <w:r w:rsidRPr="00FA24FC">
        <w:rPr>
          <w:rFonts w:ascii="Garamond" w:hAnsi="Garamond"/>
          <w:b/>
          <w:sz w:val="24"/>
          <w:szCs w:val="24"/>
        </w:rPr>
        <w:t>TOPICAL OUTINE</w:t>
      </w:r>
    </w:p>
    <w:p w14:paraId="4F30F1C4" w14:textId="77777777" w:rsidR="0085647F" w:rsidRPr="00FA24FC" w:rsidRDefault="0085647F" w:rsidP="00F73328">
      <w:pPr>
        <w:pStyle w:val="BodyText"/>
        <w:contextualSpacing/>
        <w:jc w:val="center"/>
        <w:rPr>
          <w:rFonts w:ascii="Garamond" w:hAnsi="Garamond"/>
          <w:b/>
          <w:sz w:val="24"/>
          <w:szCs w:val="24"/>
        </w:rPr>
      </w:pPr>
    </w:p>
    <w:tbl>
      <w:tblPr>
        <w:tblStyle w:val="TableGrid"/>
        <w:tblW w:w="0" w:type="auto"/>
        <w:tblLook w:val="04A0" w:firstRow="1" w:lastRow="0" w:firstColumn="1" w:lastColumn="0" w:noHBand="0" w:noVBand="1"/>
      </w:tblPr>
      <w:tblGrid>
        <w:gridCol w:w="1651"/>
        <w:gridCol w:w="1696"/>
        <w:gridCol w:w="1706"/>
        <w:gridCol w:w="1701"/>
        <w:gridCol w:w="1876"/>
      </w:tblGrid>
      <w:tr w:rsidR="00ED0BB6" w:rsidRPr="00FA24FC" w14:paraId="23E2EC3C" w14:textId="77777777" w:rsidTr="001D6BCA">
        <w:tc>
          <w:tcPr>
            <w:tcW w:w="1651" w:type="dxa"/>
          </w:tcPr>
          <w:p w14:paraId="23B7D6D4" w14:textId="77777777" w:rsidR="0085647F" w:rsidRPr="00FA24FC" w:rsidRDefault="0085647F" w:rsidP="00F73328">
            <w:pPr>
              <w:pStyle w:val="BodyText"/>
              <w:contextualSpacing/>
              <w:jc w:val="center"/>
              <w:rPr>
                <w:rFonts w:ascii="Garamond" w:hAnsi="Garamond"/>
                <w:b/>
                <w:sz w:val="24"/>
                <w:szCs w:val="24"/>
              </w:rPr>
            </w:pPr>
            <w:r w:rsidRPr="00FA24FC">
              <w:rPr>
                <w:rFonts w:ascii="Garamond" w:hAnsi="Garamond"/>
                <w:b/>
                <w:sz w:val="24"/>
                <w:szCs w:val="24"/>
              </w:rPr>
              <w:t>DATE</w:t>
            </w:r>
          </w:p>
        </w:tc>
        <w:tc>
          <w:tcPr>
            <w:tcW w:w="1696" w:type="dxa"/>
          </w:tcPr>
          <w:p w14:paraId="5EB948B3" w14:textId="77777777" w:rsidR="0085647F" w:rsidRPr="00FA24FC" w:rsidRDefault="0085647F" w:rsidP="00F73328">
            <w:pPr>
              <w:pStyle w:val="BodyText"/>
              <w:contextualSpacing/>
              <w:jc w:val="center"/>
              <w:rPr>
                <w:rFonts w:ascii="Garamond" w:hAnsi="Garamond"/>
                <w:b/>
                <w:sz w:val="24"/>
                <w:szCs w:val="24"/>
              </w:rPr>
            </w:pPr>
            <w:r w:rsidRPr="00FA24FC">
              <w:rPr>
                <w:rFonts w:ascii="Garamond" w:hAnsi="Garamond"/>
                <w:b/>
                <w:sz w:val="24"/>
                <w:szCs w:val="24"/>
              </w:rPr>
              <w:t>TOPIC OR MODULE</w:t>
            </w:r>
          </w:p>
        </w:tc>
        <w:tc>
          <w:tcPr>
            <w:tcW w:w="1706" w:type="dxa"/>
          </w:tcPr>
          <w:p w14:paraId="0526D206" w14:textId="77777777" w:rsidR="0085647F" w:rsidRPr="00FA24FC" w:rsidRDefault="0085647F" w:rsidP="00F73328">
            <w:pPr>
              <w:pStyle w:val="BodyText"/>
              <w:contextualSpacing/>
              <w:jc w:val="center"/>
              <w:rPr>
                <w:rFonts w:ascii="Garamond" w:hAnsi="Garamond"/>
                <w:b/>
                <w:sz w:val="24"/>
                <w:szCs w:val="24"/>
              </w:rPr>
            </w:pPr>
            <w:r w:rsidRPr="00FA24FC">
              <w:rPr>
                <w:rFonts w:ascii="Garamond" w:hAnsi="Garamond"/>
                <w:b/>
                <w:sz w:val="24"/>
                <w:szCs w:val="24"/>
              </w:rPr>
              <w:t>READINGS</w:t>
            </w:r>
          </w:p>
        </w:tc>
        <w:tc>
          <w:tcPr>
            <w:tcW w:w="1701" w:type="dxa"/>
          </w:tcPr>
          <w:p w14:paraId="3D53DF3C" w14:textId="77777777" w:rsidR="0085647F" w:rsidRPr="00FA24FC" w:rsidRDefault="0085647F" w:rsidP="00F73328">
            <w:pPr>
              <w:pStyle w:val="BodyText"/>
              <w:contextualSpacing/>
              <w:jc w:val="center"/>
              <w:rPr>
                <w:rFonts w:ascii="Garamond" w:hAnsi="Garamond"/>
                <w:b/>
                <w:sz w:val="24"/>
                <w:szCs w:val="24"/>
              </w:rPr>
            </w:pPr>
            <w:r w:rsidRPr="00FA24FC">
              <w:rPr>
                <w:rFonts w:ascii="Garamond" w:hAnsi="Garamond"/>
                <w:b/>
                <w:sz w:val="24"/>
                <w:szCs w:val="24"/>
              </w:rPr>
              <w:t>CLASS ACTIVITIES</w:t>
            </w:r>
          </w:p>
        </w:tc>
        <w:tc>
          <w:tcPr>
            <w:tcW w:w="1876" w:type="dxa"/>
          </w:tcPr>
          <w:p w14:paraId="55A7DD55" w14:textId="77777777" w:rsidR="0085647F" w:rsidRPr="00FA24FC" w:rsidRDefault="0085647F" w:rsidP="00F73328">
            <w:pPr>
              <w:pStyle w:val="BodyText"/>
              <w:contextualSpacing/>
              <w:jc w:val="center"/>
              <w:rPr>
                <w:rFonts w:ascii="Garamond" w:hAnsi="Garamond"/>
                <w:b/>
                <w:sz w:val="24"/>
                <w:szCs w:val="24"/>
              </w:rPr>
            </w:pPr>
            <w:r w:rsidRPr="00FA24FC">
              <w:rPr>
                <w:rFonts w:ascii="Garamond" w:hAnsi="Garamond"/>
                <w:b/>
                <w:sz w:val="24"/>
                <w:szCs w:val="24"/>
              </w:rPr>
              <w:t>ASSGNMENTS AND DUE DATES</w:t>
            </w:r>
          </w:p>
        </w:tc>
      </w:tr>
      <w:tr w:rsidR="00ED0BB6" w:rsidRPr="00FA24FC" w14:paraId="259F67BC" w14:textId="77777777" w:rsidTr="001D6BCA">
        <w:tc>
          <w:tcPr>
            <w:tcW w:w="1651" w:type="dxa"/>
          </w:tcPr>
          <w:p w14:paraId="538D71EB" w14:textId="1ED9EAE5" w:rsidR="00BC3E3E" w:rsidRPr="00FA24FC" w:rsidRDefault="00211455" w:rsidP="00F73328">
            <w:pPr>
              <w:spacing w:after="0" w:line="240" w:lineRule="auto"/>
              <w:rPr>
                <w:rFonts w:ascii="Garamond" w:hAnsi="Garamond"/>
              </w:rPr>
            </w:pPr>
            <w:r>
              <w:rPr>
                <w:rFonts w:ascii="Garamond" w:eastAsia="Lustria" w:hAnsi="Garamond"/>
              </w:rPr>
              <w:t xml:space="preserve">Wk of </w:t>
            </w:r>
            <w:r w:rsidR="00A163D5">
              <w:rPr>
                <w:rFonts w:ascii="Garamond" w:eastAsia="Lustria" w:hAnsi="Garamond"/>
              </w:rPr>
              <w:t>Aug 27</w:t>
            </w:r>
          </w:p>
          <w:p w14:paraId="74582015" w14:textId="2E46E128" w:rsidR="00BC3E3E" w:rsidRPr="00FA24FC" w:rsidRDefault="00A163D5" w:rsidP="00F73328">
            <w:pPr>
              <w:spacing w:after="0" w:line="240" w:lineRule="auto"/>
              <w:rPr>
                <w:rFonts w:ascii="Garamond" w:hAnsi="Garamond"/>
              </w:rPr>
            </w:pPr>
            <w:r>
              <w:rPr>
                <w:rFonts w:ascii="Garamond" w:eastAsia="Lustria" w:hAnsi="Garamond"/>
              </w:rPr>
              <w:t>Week 1</w:t>
            </w:r>
          </w:p>
          <w:p w14:paraId="73D3AC0E" w14:textId="77777777" w:rsidR="00BC3E3E" w:rsidRPr="00FA24FC" w:rsidRDefault="00BC3E3E" w:rsidP="00F73328">
            <w:pPr>
              <w:spacing w:after="0" w:line="240" w:lineRule="auto"/>
              <w:rPr>
                <w:rFonts w:ascii="Garamond" w:hAnsi="Garamond"/>
              </w:rPr>
            </w:pPr>
          </w:p>
          <w:p w14:paraId="1A7C7A9E" w14:textId="77777777" w:rsidR="00BC3E3E" w:rsidRPr="00FA24FC" w:rsidRDefault="00BC3E3E" w:rsidP="00F73328">
            <w:pPr>
              <w:spacing w:after="0" w:line="240" w:lineRule="auto"/>
              <w:rPr>
                <w:rFonts w:ascii="Garamond" w:hAnsi="Garamond"/>
              </w:rPr>
            </w:pPr>
          </w:p>
          <w:p w14:paraId="3478B7AC" w14:textId="77777777" w:rsidR="00BC3E3E" w:rsidRPr="00FA24FC" w:rsidRDefault="00BC3E3E" w:rsidP="00F73328">
            <w:pPr>
              <w:pStyle w:val="BodyText"/>
              <w:contextualSpacing/>
              <w:jc w:val="center"/>
              <w:rPr>
                <w:rFonts w:ascii="Garamond" w:eastAsia="Lustria" w:hAnsi="Garamond"/>
                <w:b/>
                <w:sz w:val="24"/>
                <w:szCs w:val="24"/>
              </w:rPr>
            </w:pPr>
          </w:p>
        </w:tc>
        <w:tc>
          <w:tcPr>
            <w:tcW w:w="1696" w:type="dxa"/>
          </w:tcPr>
          <w:p w14:paraId="162B04C6" w14:textId="77777777" w:rsidR="00BC3E3E" w:rsidRPr="00FA24FC" w:rsidRDefault="00BC3E3E" w:rsidP="00F73328">
            <w:pPr>
              <w:spacing w:after="0" w:line="240" w:lineRule="auto"/>
              <w:rPr>
                <w:rFonts w:ascii="Garamond" w:hAnsi="Garamond"/>
              </w:rPr>
            </w:pPr>
            <w:r w:rsidRPr="00FA24FC">
              <w:rPr>
                <w:rFonts w:ascii="Garamond" w:eastAsia="Lustria" w:hAnsi="Garamond"/>
              </w:rPr>
              <w:t>Course Introduction - go over syllabus and assignments</w:t>
            </w:r>
          </w:p>
          <w:p w14:paraId="0B62D7C1" w14:textId="77777777" w:rsidR="00BC3E3E" w:rsidRPr="00FA24FC" w:rsidRDefault="00BC3E3E" w:rsidP="00F73328">
            <w:pPr>
              <w:spacing w:after="0" w:line="240" w:lineRule="auto"/>
              <w:rPr>
                <w:rFonts w:ascii="Garamond" w:hAnsi="Garamond"/>
              </w:rPr>
            </w:pPr>
          </w:p>
          <w:p w14:paraId="69FBC6F3" w14:textId="77777777" w:rsidR="00BC3E3E" w:rsidRPr="00FA24FC" w:rsidRDefault="00BC3E3E" w:rsidP="00F73328">
            <w:pPr>
              <w:spacing w:after="0" w:line="240" w:lineRule="auto"/>
              <w:rPr>
                <w:rFonts w:ascii="Garamond" w:hAnsi="Garamond"/>
              </w:rPr>
            </w:pPr>
            <w:r w:rsidRPr="00FA24FC">
              <w:rPr>
                <w:rFonts w:ascii="Garamond" w:eastAsia="Lustria" w:hAnsi="Garamond"/>
              </w:rPr>
              <w:t>Doing, Being, Becoming as a Conceptual Model for the Course</w:t>
            </w:r>
          </w:p>
          <w:p w14:paraId="7B0C4F2F" w14:textId="77777777" w:rsidR="00BC3E3E" w:rsidRPr="00FA24FC" w:rsidRDefault="00BC3E3E" w:rsidP="00F73328">
            <w:pPr>
              <w:spacing w:after="0" w:line="240" w:lineRule="auto"/>
              <w:rPr>
                <w:rFonts w:ascii="Garamond" w:hAnsi="Garamond"/>
              </w:rPr>
            </w:pPr>
          </w:p>
          <w:p w14:paraId="2246C865" w14:textId="77777777" w:rsidR="00BC3E3E" w:rsidRPr="00FA24FC" w:rsidRDefault="00BC3E3E" w:rsidP="00F73328">
            <w:pPr>
              <w:spacing w:after="0" w:line="240" w:lineRule="auto"/>
              <w:rPr>
                <w:rFonts w:ascii="Garamond" w:hAnsi="Garamond"/>
              </w:rPr>
            </w:pPr>
            <w:r w:rsidRPr="00FA24FC">
              <w:rPr>
                <w:rFonts w:ascii="Garamond" w:eastAsia="Lustria" w:hAnsi="Garamond"/>
              </w:rPr>
              <w:t>Introduction to what OTs DO, what is a profession and what is a professional</w:t>
            </w:r>
          </w:p>
          <w:p w14:paraId="10828A29" w14:textId="77777777" w:rsidR="00BC3E3E" w:rsidRPr="00FA24FC" w:rsidRDefault="00BC3E3E" w:rsidP="00F73328">
            <w:pPr>
              <w:spacing w:after="0" w:line="240" w:lineRule="auto"/>
              <w:rPr>
                <w:rFonts w:ascii="Garamond" w:hAnsi="Garamond"/>
              </w:rPr>
            </w:pPr>
          </w:p>
          <w:p w14:paraId="7AFAF499" w14:textId="77777777" w:rsidR="00BC3E3E" w:rsidRPr="00FA24FC" w:rsidRDefault="00BC3E3E" w:rsidP="00F73328">
            <w:pPr>
              <w:spacing w:after="0" w:line="240" w:lineRule="auto"/>
              <w:rPr>
                <w:rFonts w:ascii="Garamond" w:hAnsi="Garamond"/>
              </w:rPr>
            </w:pPr>
            <w:r w:rsidRPr="00FA24FC">
              <w:rPr>
                <w:rFonts w:ascii="Garamond" w:eastAsia="Lustria" w:hAnsi="Garamond"/>
              </w:rPr>
              <w:t>OT as a profession</w:t>
            </w:r>
          </w:p>
          <w:p w14:paraId="08868A25" w14:textId="77777777" w:rsidR="00BC3E3E" w:rsidRPr="00FA24FC" w:rsidRDefault="00BC3E3E" w:rsidP="00F73328">
            <w:pPr>
              <w:spacing w:after="0" w:line="240" w:lineRule="auto"/>
              <w:rPr>
                <w:rFonts w:ascii="Garamond" w:hAnsi="Garamond"/>
              </w:rPr>
            </w:pPr>
          </w:p>
          <w:p w14:paraId="2C6E6AF6" w14:textId="77777777" w:rsidR="00BC3E3E" w:rsidRPr="00FA24FC" w:rsidRDefault="00BC3E3E" w:rsidP="00F73328">
            <w:pPr>
              <w:spacing w:after="0" w:line="240" w:lineRule="auto"/>
              <w:rPr>
                <w:rFonts w:ascii="Garamond" w:hAnsi="Garamond"/>
              </w:rPr>
            </w:pPr>
            <w:r w:rsidRPr="00FA24FC">
              <w:rPr>
                <w:rFonts w:ascii="Garamond" w:eastAsia="Lustria" w:hAnsi="Garamond"/>
              </w:rPr>
              <w:t xml:space="preserve">What is the Centennial </w:t>
            </w:r>
          </w:p>
          <w:p w14:paraId="230A17B7" w14:textId="77777777" w:rsidR="00BC3E3E" w:rsidRPr="00FA24FC" w:rsidRDefault="00BC3E3E" w:rsidP="00F73328">
            <w:pPr>
              <w:spacing w:after="0" w:line="240" w:lineRule="auto"/>
              <w:rPr>
                <w:rFonts w:ascii="Garamond" w:eastAsia="Lustria" w:hAnsi="Garamond"/>
                <w:b/>
              </w:rPr>
            </w:pPr>
            <w:r w:rsidRPr="00FA24FC">
              <w:rPr>
                <w:rFonts w:ascii="Garamond" w:eastAsia="Lustria" w:hAnsi="Garamond"/>
              </w:rPr>
              <w:t>Vision and why do we need it?</w:t>
            </w:r>
          </w:p>
        </w:tc>
        <w:tc>
          <w:tcPr>
            <w:tcW w:w="1706" w:type="dxa"/>
          </w:tcPr>
          <w:p w14:paraId="553C91BC" w14:textId="77777777" w:rsidR="00BC3E3E" w:rsidRPr="00FA24FC" w:rsidRDefault="00BC3E3E" w:rsidP="00F73328">
            <w:pPr>
              <w:spacing w:after="0" w:line="240" w:lineRule="auto"/>
              <w:rPr>
                <w:rFonts w:ascii="Garamond" w:hAnsi="Garamond"/>
              </w:rPr>
            </w:pPr>
            <w:r w:rsidRPr="00FA24FC">
              <w:rPr>
                <w:rFonts w:ascii="Garamond" w:eastAsia="Lustria" w:hAnsi="Garamond"/>
              </w:rPr>
              <w:lastRenderedPageBreak/>
              <w:t>Wilcock (1999) posted on BB- Doing, Being, Becoming</w:t>
            </w:r>
          </w:p>
          <w:p w14:paraId="0FAFB35D" w14:textId="77777777" w:rsidR="00BC3E3E" w:rsidRPr="00FA24FC" w:rsidRDefault="00BC3E3E" w:rsidP="00F73328">
            <w:pPr>
              <w:spacing w:after="0" w:line="240" w:lineRule="auto"/>
              <w:rPr>
                <w:rFonts w:ascii="Garamond" w:hAnsi="Garamond"/>
              </w:rPr>
            </w:pPr>
          </w:p>
          <w:p w14:paraId="6280B6FF" w14:textId="77777777" w:rsidR="00BC3E3E" w:rsidRPr="00FA24FC" w:rsidRDefault="00BC3E3E" w:rsidP="00F73328">
            <w:pPr>
              <w:spacing w:after="0" w:line="240" w:lineRule="auto"/>
              <w:rPr>
                <w:rFonts w:ascii="Garamond" w:hAnsi="Garamond"/>
              </w:rPr>
            </w:pPr>
            <w:r w:rsidRPr="00FA24FC">
              <w:rPr>
                <w:rFonts w:ascii="Garamond" w:eastAsia="Lustria" w:hAnsi="Garamond"/>
              </w:rPr>
              <w:t>Additional readings posted to BB</w:t>
            </w:r>
            <w:r w:rsidR="00493539">
              <w:rPr>
                <w:rFonts w:ascii="Garamond" w:eastAsia="Lustria" w:hAnsi="Garamond"/>
              </w:rPr>
              <w:t xml:space="preserve"> </w:t>
            </w:r>
            <w:r w:rsidRPr="00FA24FC">
              <w:rPr>
                <w:rFonts w:ascii="Garamond" w:eastAsia="Lustria" w:hAnsi="Garamond"/>
              </w:rPr>
              <w:t>- some articles and some brief word docs</w:t>
            </w:r>
          </w:p>
          <w:p w14:paraId="7EF94806" w14:textId="77777777" w:rsidR="00BC3E3E" w:rsidRPr="00FA24FC" w:rsidRDefault="00BC3E3E" w:rsidP="00F73328">
            <w:pPr>
              <w:spacing w:after="0" w:line="240" w:lineRule="auto"/>
              <w:rPr>
                <w:rFonts w:ascii="Garamond" w:hAnsi="Garamond"/>
              </w:rPr>
            </w:pPr>
          </w:p>
          <w:p w14:paraId="3C4D03E5" w14:textId="77777777" w:rsidR="00BC3E3E" w:rsidRPr="00FA24FC" w:rsidRDefault="00BC3E3E" w:rsidP="00F73328">
            <w:pPr>
              <w:spacing w:after="0" w:line="240" w:lineRule="auto"/>
              <w:rPr>
                <w:rFonts w:ascii="Garamond" w:hAnsi="Garamond"/>
              </w:rPr>
            </w:pPr>
            <w:r w:rsidRPr="00FA24FC">
              <w:rPr>
                <w:rFonts w:ascii="Garamond" w:eastAsia="Lustria" w:hAnsi="Garamond"/>
              </w:rPr>
              <w:t>(Readings can be found under the Week One, Class Sessions buttons- listed as ‘readings’)</w:t>
            </w:r>
          </w:p>
          <w:p w14:paraId="719B2974" w14:textId="77777777" w:rsidR="00BC3E3E" w:rsidRPr="00FA24FC" w:rsidRDefault="00BC3E3E" w:rsidP="00F73328">
            <w:pPr>
              <w:spacing w:after="0" w:line="240" w:lineRule="auto"/>
              <w:rPr>
                <w:rFonts w:ascii="Garamond" w:hAnsi="Garamond"/>
              </w:rPr>
            </w:pPr>
          </w:p>
          <w:p w14:paraId="689228FF" w14:textId="77777777" w:rsidR="00BC3E3E" w:rsidRPr="00FA24FC" w:rsidRDefault="00BC3E3E" w:rsidP="00F73328">
            <w:pPr>
              <w:pStyle w:val="BodyText"/>
              <w:contextualSpacing/>
              <w:jc w:val="center"/>
              <w:rPr>
                <w:rFonts w:ascii="Garamond" w:eastAsia="Lustria" w:hAnsi="Garamond"/>
                <w:b/>
                <w:sz w:val="24"/>
                <w:szCs w:val="24"/>
              </w:rPr>
            </w:pPr>
          </w:p>
        </w:tc>
        <w:tc>
          <w:tcPr>
            <w:tcW w:w="1701" w:type="dxa"/>
          </w:tcPr>
          <w:p w14:paraId="4A3BA12B" w14:textId="77777777" w:rsidR="00BC3E3E" w:rsidRPr="00FA24FC" w:rsidRDefault="00BC3E3E" w:rsidP="00F73328">
            <w:pPr>
              <w:spacing w:after="0" w:line="240" w:lineRule="auto"/>
              <w:rPr>
                <w:rFonts w:ascii="Garamond" w:hAnsi="Garamond"/>
              </w:rPr>
            </w:pPr>
            <w:r w:rsidRPr="00FA24FC">
              <w:rPr>
                <w:rFonts w:ascii="Garamond" w:eastAsia="Lustria" w:hAnsi="Garamond"/>
              </w:rPr>
              <w:t>Lecture</w:t>
            </w:r>
          </w:p>
          <w:p w14:paraId="6CA2C2FD" w14:textId="6576104F" w:rsidR="00BC3E3E" w:rsidRPr="00FA24FC" w:rsidRDefault="00BC3E3E" w:rsidP="00F73328">
            <w:pPr>
              <w:spacing w:after="0" w:line="240" w:lineRule="auto"/>
              <w:rPr>
                <w:rFonts w:ascii="Garamond" w:hAnsi="Garamond"/>
              </w:rPr>
            </w:pPr>
            <w:r w:rsidRPr="00FA24FC">
              <w:rPr>
                <w:rFonts w:ascii="Garamond" w:eastAsia="Lustria" w:hAnsi="Garamond"/>
              </w:rPr>
              <w:t xml:space="preserve">Class discussion about the Centennial Vision </w:t>
            </w:r>
            <w:r w:rsidR="00A163D5">
              <w:rPr>
                <w:rFonts w:ascii="Garamond" w:eastAsia="Lustria" w:hAnsi="Garamond"/>
              </w:rPr>
              <w:t xml:space="preserve">and Vision 2025 and </w:t>
            </w:r>
            <w:r w:rsidRPr="00FA24FC">
              <w:rPr>
                <w:rFonts w:ascii="Garamond" w:eastAsia="Lustria" w:hAnsi="Garamond"/>
              </w:rPr>
              <w:t>our role in achieving it</w:t>
            </w:r>
          </w:p>
          <w:p w14:paraId="3B1F51FB" w14:textId="77777777" w:rsidR="00BC3E3E" w:rsidRPr="00FA24FC" w:rsidRDefault="00BC3E3E" w:rsidP="00F73328">
            <w:pPr>
              <w:spacing w:after="0" w:line="240" w:lineRule="auto"/>
              <w:rPr>
                <w:rFonts w:ascii="Garamond" w:hAnsi="Garamond"/>
              </w:rPr>
            </w:pPr>
            <w:r w:rsidRPr="00FA24FC">
              <w:rPr>
                <w:rFonts w:ascii="Garamond" w:eastAsia="Lustria" w:hAnsi="Garamond"/>
              </w:rPr>
              <w:t>“Define OT” class activity</w:t>
            </w:r>
          </w:p>
          <w:p w14:paraId="3B98DD94" w14:textId="77777777" w:rsidR="00BC3E3E" w:rsidRPr="00FA24FC" w:rsidRDefault="00BC3E3E" w:rsidP="00F73328">
            <w:pPr>
              <w:spacing w:after="0" w:line="240" w:lineRule="auto"/>
              <w:rPr>
                <w:rFonts w:ascii="Garamond" w:hAnsi="Garamond"/>
              </w:rPr>
            </w:pPr>
          </w:p>
          <w:p w14:paraId="727956F9" w14:textId="77777777" w:rsidR="00BC3E3E" w:rsidRPr="00FA24FC" w:rsidRDefault="00BC3E3E" w:rsidP="00F73328">
            <w:pPr>
              <w:pStyle w:val="BodyText"/>
              <w:contextualSpacing/>
              <w:jc w:val="center"/>
              <w:rPr>
                <w:rFonts w:ascii="Garamond" w:eastAsia="Lustria" w:hAnsi="Garamond"/>
                <w:b/>
                <w:sz w:val="24"/>
                <w:szCs w:val="24"/>
              </w:rPr>
            </w:pPr>
          </w:p>
        </w:tc>
        <w:tc>
          <w:tcPr>
            <w:tcW w:w="1876" w:type="dxa"/>
          </w:tcPr>
          <w:p w14:paraId="340A70FD" w14:textId="77777777" w:rsidR="00BC3E3E" w:rsidRPr="00FA24FC" w:rsidRDefault="00BC3E3E" w:rsidP="00F73328">
            <w:pPr>
              <w:spacing w:after="0" w:line="240" w:lineRule="auto"/>
              <w:rPr>
                <w:rFonts w:ascii="Garamond" w:hAnsi="Garamond"/>
              </w:rPr>
            </w:pPr>
            <w:r w:rsidRPr="00FA24FC">
              <w:rPr>
                <w:rFonts w:ascii="Garamond" w:eastAsia="Lustria" w:hAnsi="Garamond"/>
              </w:rPr>
              <w:t>Brief overview of all assignments</w:t>
            </w:r>
          </w:p>
          <w:p w14:paraId="0F9D6E5C" w14:textId="77777777" w:rsidR="00BC3E3E" w:rsidRPr="00FA24FC" w:rsidRDefault="00BC3E3E" w:rsidP="00F73328">
            <w:pPr>
              <w:pStyle w:val="BodyText"/>
              <w:contextualSpacing/>
              <w:jc w:val="center"/>
              <w:rPr>
                <w:rFonts w:ascii="Garamond" w:eastAsia="Lustria" w:hAnsi="Garamond"/>
                <w:b/>
                <w:sz w:val="24"/>
                <w:szCs w:val="24"/>
              </w:rPr>
            </w:pPr>
            <w:r w:rsidRPr="00FA24FC">
              <w:rPr>
                <w:rFonts w:ascii="Garamond" w:eastAsia="Lustria" w:hAnsi="Garamond"/>
                <w:sz w:val="24"/>
                <w:szCs w:val="24"/>
              </w:rPr>
              <w:t xml:space="preserve">3 minute journal </w:t>
            </w:r>
            <w:r w:rsidR="00493539">
              <w:rPr>
                <w:rFonts w:ascii="Garamond" w:eastAsia="Lustria" w:hAnsi="Garamond"/>
                <w:sz w:val="24"/>
                <w:szCs w:val="24"/>
              </w:rPr>
              <w:t>(</w:t>
            </w:r>
            <w:r w:rsidRPr="00FA24FC">
              <w:rPr>
                <w:rFonts w:ascii="Garamond" w:eastAsia="Lustria" w:hAnsi="Garamond"/>
                <w:sz w:val="24"/>
                <w:szCs w:val="24"/>
              </w:rPr>
              <w:t>definition of OT</w:t>
            </w:r>
            <w:r w:rsidR="00493539">
              <w:rPr>
                <w:rFonts w:ascii="Garamond" w:eastAsia="Lustria" w:hAnsi="Garamond"/>
                <w:sz w:val="24"/>
                <w:szCs w:val="24"/>
              </w:rPr>
              <w:t>)</w:t>
            </w:r>
            <w:r w:rsidRPr="00FA24FC">
              <w:rPr>
                <w:rFonts w:ascii="Garamond" w:eastAsia="Lustria" w:hAnsi="Garamond"/>
                <w:sz w:val="24"/>
                <w:szCs w:val="24"/>
              </w:rPr>
              <w:t xml:space="preserve"> due</w:t>
            </w:r>
          </w:p>
        </w:tc>
      </w:tr>
      <w:tr w:rsidR="00ED0BB6" w:rsidRPr="00FA24FC" w14:paraId="791A181A" w14:textId="77777777" w:rsidTr="001D6BCA">
        <w:tc>
          <w:tcPr>
            <w:tcW w:w="1651" w:type="dxa"/>
          </w:tcPr>
          <w:p w14:paraId="6F5B667E" w14:textId="17E3F27A" w:rsidR="00BC3E3E" w:rsidRPr="00FA24FC" w:rsidRDefault="00211455" w:rsidP="00F73328">
            <w:pPr>
              <w:spacing w:after="0" w:line="240" w:lineRule="auto"/>
              <w:rPr>
                <w:rFonts w:ascii="Garamond" w:hAnsi="Garamond"/>
              </w:rPr>
            </w:pPr>
            <w:r>
              <w:rPr>
                <w:rFonts w:ascii="Garamond" w:eastAsia="Lustria" w:hAnsi="Garamond"/>
              </w:rPr>
              <w:lastRenderedPageBreak/>
              <w:t>Wk of Sept 3</w:t>
            </w:r>
          </w:p>
          <w:p w14:paraId="2077EFC1" w14:textId="1014833A" w:rsidR="00BC3E3E" w:rsidRDefault="00353693" w:rsidP="00F73328">
            <w:pPr>
              <w:spacing w:after="0" w:line="240" w:lineRule="auto"/>
              <w:rPr>
                <w:rFonts w:ascii="Garamond" w:eastAsia="Lustria" w:hAnsi="Garamond"/>
              </w:rPr>
            </w:pPr>
            <w:r>
              <w:rPr>
                <w:rFonts w:ascii="Garamond" w:eastAsia="Lustria" w:hAnsi="Garamond"/>
              </w:rPr>
              <w:t>Week 2</w:t>
            </w:r>
          </w:p>
          <w:p w14:paraId="34357BE2" w14:textId="77777777" w:rsidR="00182EE2" w:rsidRDefault="00182EE2" w:rsidP="00F73328">
            <w:pPr>
              <w:spacing w:after="0" w:line="240" w:lineRule="auto"/>
              <w:rPr>
                <w:rFonts w:ascii="Garamond" w:eastAsia="Lustria" w:hAnsi="Garamond"/>
              </w:rPr>
            </w:pPr>
          </w:p>
          <w:p w14:paraId="02DE4C7F" w14:textId="77777777" w:rsidR="00BC3E3E" w:rsidRPr="00FA24FC" w:rsidRDefault="00BC3E3E" w:rsidP="00F73328">
            <w:pPr>
              <w:spacing w:after="0" w:line="240" w:lineRule="auto"/>
              <w:rPr>
                <w:rFonts w:ascii="Garamond" w:hAnsi="Garamond"/>
              </w:rPr>
            </w:pPr>
          </w:p>
          <w:p w14:paraId="25294AE0" w14:textId="77777777" w:rsidR="00BC3E3E" w:rsidRPr="00FA24FC" w:rsidRDefault="00BC3E3E" w:rsidP="00F73328">
            <w:pPr>
              <w:spacing w:after="0" w:line="240" w:lineRule="auto"/>
              <w:rPr>
                <w:rFonts w:ascii="Garamond" w:hAnsi="Garamond"/>
              </w:rPr>
            </w:pPr>
          </w:p>
          <w:p w14:paraId="3C2A49B2" w14:textId="77777777" w:rsidR="00BC3E3E" w:rsidRPr="00FA24FC" w:rsidRDefault="00BC3E3E" w:rsidP="00F73328">
            <w:pPr>
              <w:spacing w:after="0" w:line="240" w:lineRule="auto"/>
              <w:rPr>
                <w:rFonts w:ascii="Garamond" w:eastAsia="Lustria" w:hAnsi="Garamond"/>
              </w:rPr>
            </w:pPr>
          </w:p>
        </w:tc>
        <w:tc>
          <w:tcPr>
            <w:tcW w:w="1696" w:type="dxa"/>
          </w:tcPr>
          <w:p w14:paraId="3D5A05BC" w14:textId="77777777" w:rsidR="00BC3E3E" w:rsidRPr="00FA24FC" w:rsidRDefault="00BC3E3E" w:rsidP="00F73328">
            <w:pPr>
              <w:spacing w:after="0" w:line="240" w:lineRule="auto"/>
              <w:rPr>
                <w:rFonts w:ascii="Garamond" w:hAnsi="Garamond"/>
              </w:rPr>
            </w:pPr>
            <w:r w:rsidRPr="00FA24FC">
              <w:rPr>
                <w:rFonts w:ascii="Garamond" w:eastAsia="Lustria" w:hAnsi="Garamond"/>
              </w:rPr>
              <w:t>OT as a community of “knowers”</w:t>
            </w:r>
          </w:p>
          <w:p w14:paraId="419ACF7E" w14:textId="77777777" w:rsidR="00BC3E3E" w:rsidRPr="00FA24FC" w:rsidRDefault="00BC3E3E" w:rsidP="00F73328">
            <w:pPr>
              <w:spacing w:after="0" w:line="240" w:lineRule="auto"/>
              <w:rPr>
                <w:rFonts w:ascii="Garamond" w:hAnsi="Garamond"/>
              </w:rPr>
            </w:pPr>
            <w:r w:rsidRPr="00FA24FC">
              <w:rPr>
                <w:rFonts w:ascii="Garamond" w:eastAsia="Lustria" w:hAnsi="Garamond"/>
              </w:rPr>
              <w:t>- how have we changed and grown - and why</w:t>
            </w:r>
          </w:p>
          <w:p w14:paraId="6B16F893" w14:textId="77777777" w:rsidR="00BC3E3E" w:rsidRPr="00FA24FC" w:rsidRDefault="00BC3E3E" w:rsidP="00F73328">
            <w:pPr>
              <w:spacing w:after="0" w:line="240" w:lineRule="auto"/>
              <w:rPr>
                <w:rFonts w:ascii="Garamond" w:hAnsi="Garamond"/>
              </w:rPr>
            </w:pPr>
            <w:r w:rsidRPr="00FA24FC">
              <w:rPr>
                <w:rFonts w:ascii="Garamond" w:eastAsia="Lustria" w:hAnsi="Garamond"/>
              </w:rPr>
              <w:t>(OT- Past, Present, Future)</w:t>
            </w:r>
          </w:p>
          <w:p w14:paraId="6B4B1D81" w14:textId="77777777" w:rsidR="00BC3E3E" w:rsidRPr="00FA24FC" w:rsidRDefault="00BC3E3E" w:rsidP="00F73328">
            <w:pPr>
              <w:spacing w:after="0" w:line="240" w:lineRule="auto"/>
              <w:rPr>
                <w:rFonts w:ascii="Garamond" w:hAnsi="Garamond"/>
              </w:rPr>
            </w:pPr>
          </w:p>
          <w:p w14:paraId="3BB7D2AD" w14:textId="77777777" w:rsidR="00BC3E3E" w:rsidRPr="00FA24FC" w:rsidRDefault="00BC3E3E" w:rsidP="00F73328">
            <w:pPr>
              <w:spacing w:after="0" w:line="240" w:lineRule="auto"/>
              <w:rPr>
                <w:rFonts w:ascii="Garamond" w:eastAsia="Lustria" w:hAnsi="Garamond"/>
              </w:rPr>
            </w:pPr>
            <w:r w:rsidRPr="00FA24FC">
              <w:rPr>
                <w:rFonts w:ascii="Garamond" w:eastAsia="Lustria" w:hAnsi="Garamond"/>
              </w:rPr>
              <w:t>Occupational Justice as an emerging concept</w:t>
            </w:r>
          </w:p>
        </w:tc>
        <w:tc>
          <w:tcPr>
            <w:tcW w:w="1706" w:type="dxa"/>
          </w:tcPr>
          <w:p w14:paraId="161A1795" w14:textId="77777777" w:rsidR="00BC3E3E" w:rsidRPr="00FA24FC" w:rsidRDefault="00BC3E3E" w:rsidP="00F73328">
            <w:pPr>
              <w:spacing w:after="0" w:line="240" w:lineRule="auto"/>
              <w:rPr>
                <w:rFonts w:ascii="Garamond" w:hAnsi="Garamond"/>
              </w:rPr>
            </w:pPr>
            <w:r w:rsidRPr="00FA24FC">
              <w:rPr>
                <w:rFonts w:ascii="Garamond" w:eastAsia="Lustria" w:hAnsi="Garamond"/>
              </w:rPr>
              <w:t>Willard and Spackman - Chapters 2 (History of OT) and 41 (Occupational Justice)</w:t>
            </w:r>
          </w:p>
          <w:p w14:paraId="020775B7" w14:textId="77777777" w:rsidR="00BC3E3E" w:rsidRPr="00FA24FC" w:rsidRDefault="00BC3E3E" w:rsidP="00F73328">
            <w:pPr>
              <w:spacing w:after="0" w:line="240" w:lineRule="auto"/>
              <w:rPr>
                <w:rFonts w:ascii="Garamond" w:hAnsi="Garamond"/>
              </w:rPr>
            </w:pPr>
          </w:p>
          <w:p w14:paraId="733BA500" w14:textId="77777777" w:rsidR="00BC3E3E" w:rsidRPr="00FA24FC" w:rsidRDefault="00BC3E3E" w:rsidP="00F73328">
            <w:pPr>
              <w:spacing w:after="0" w:line="240" w:lineRule="auto"/>
              <w:rPr>
                <w:rFonts w:ascii="Garamond" w:eastAsia="Lustria" w:hAnsi="Garamond"/>
              </w:rPr>
            </w:pPr>
          </w:p>
        </w:tc>
        <w:tc>
          <w:tcPr>
            <w:tcW w:w="1701" w:type="dxa"/>
          </w:tcPr>
          <w:p w14:paraId="5235E1B2" w14:textId="77777777" w:rsidR="00BC3E3E" w:rsidRPr="00FA24FC" w:rsidRDefault="00BC3E3E" w:rsidP="00F73328">
            <w:pPr>
              <w:spacing w:after="0" w:line="240" w:lineRule="auto"/>
              <w:rPr>
                <w:rFonts w:ascii="Garamond" w:hAnsi="Garamond"/>
              </w:rPr>
            </w:pPr>
            <w:r w:rsidRPr="00FA24FC">
              <w:rPr>
                <w:rFonts w:ascii="Garamond" w:eastAsia="Lustria" w:hAnsi="Garamond"/>
              </w:rPr>
              <w:t>Lecture</w:t>
            </w:r>
          </w:p>
          <w:p w14:paraId="78203B68" w14:textId="77777777" w:rsidR="00BC3E3E" w:rsidRPr="00FA24FC" w:rsidRDefault="00BC3E3E" w:rsidP="00F73328">
            <w:pPr>
              <w:spacing w:after="0" w:line="240" w:lineRule="auto"/>
              <w:rPr>
                <w:rFonts w:ascii="Garamond" w:hAnsi="Garamond"/>
              </w:rPr>
            </w:pPr>
            <w:r w:rsidRPr="00FA24FC">
              <w:rPr>
                <w:rFonts w:ascii="Garamond" w:eastAsia="Lustria" w:hAnsi="Garamond"/>
              </w:rPr>
              <w:t>Watch a video about OT history</w:t>
            </w:r>
          </w:p>
          <w:p w14:paraId="07940B82" w14:textId="77777777" w:rsidR="00BC3E3E" w:rsidRPr="00FA24FC" w:rsidRDefault="00BC3E3E" w:rsidP="00F73328">
            <w:pPr>
              <w:spacing w:after="0" w:line="240" w:lineRule="auto"/>
              <w:rPr>
                <w:rFonts w:ascii="Garamond" w:eastAsia="Lustria" w:hAnsi="Garamond"/>
              </w:rPr>
            </w:pPr>
          </w:p>
        </w:tc>
        <w:tc>
          <w:tcPr>
            <w:tcW w:w="1876" w:type="dxa"/>
          </w:tcPr>
          <w:p w14:paraId="558A1E1E" w14:textId="77777777" w:rsidR="00BC3E3E" w:rsidRDefault="00BC3E3E" w:rsidP="00F73328">
            <w:pPr>
              <w:spacing w:after="0" w:line="240" w:lineRule="auto"/>
              <w:rPr>
                <w:rFonts w:ascii="Garamond" w:eastAsia="Lustria" w:hAnsi="Garamond"/>
              </w:rPr>
            </w:pPr>
            <w:r w:rsidRPr="00FA24FC">
              <w:rPr>
                <w:rFonts w:ascii="Garamond" w:eastAsia="Lustria" w:hAnsi="Garamond"/>
              </w:rPr>
              <w:t xml:space="preserve">Reading </w:t>
            </w:r>
            <w:r w:rsidR="00F110CC">
              <w:rPr>
                <w:rFonts w:ascii="Garamond" w:eastAsia="Lustria" w:hAnsi="Garamond"/>
              </w:rPr>
              <w:t xml:space="preserve">assignment </w:t>
            </w:r>
            <w:r w:rsidRPr="00FA24FC">
              <w:rPr>
                <w:rFonts w:ascii="Garamond" w:eastAsia="Lustria" w:hAnsi="Garamond"/>
              </w:rPr>
              <w:t>1</w:t>
            </w:r>
          </w:p>
          <w:p w14:paraId="2EB23EF7" w14:textId="77777777" w:rsidR="007545C6" w:rsidRDefault="007545C6" w:rsidP="00F73328">
            <w:pPr>
              <w:spacing w:after="0" w:line="240" w:lineRule="auto"/>
              <w:rPr>
                <w:rFonts w:ascii="Garamond" w:eastAsia="Lustria" w:hAnsi="Garamond"/>
              </w:rPr>
            </w:pPr>
          </w:p>
          <w:p w14:paraId="072649F3" w14:textId="77777777" w:rsidR="00170E1D" w:rsidRDefault="00C035CD" w:rsidP="00F73328">
            <w:pPr>
              <w:spacing w:after="0" w:line="240" w:lineRule="auto"/>
              <w:rPr>
                <w:rFonts w:ascii="Garamond" w:eastAsia="Lustria" w:hAnsi="Garamond"/>
              </w:rPr>
            </w:pPr>
            <w:r>
              <w:rPr>
                <w:rFonts w:ascii="Garamond" w:eastAsia="Lustria" w:hAnsi="Garamond"/>
              </w:rPr>
              <w:t xml:space="preserve">Discussion of the </w:t>
            </w:r>
          </w:p>
          <w:p w14:paraId="62EF95F0" w14:textId="77777777" w:rsidR="00C035CD" w:rsidRPr="00FA24FC" w:rsidRDefault="00C035CD" w:rsidP="00F73328">
            <w:pPr>
              <w:spacing w:after="0" w:line="240" w:lineRule="auto"/>
              <w:rPr>
                <w:rFonts w:ascii="Garamond" w:hAnsi="Garamond"/>
              </w:rPr>
            </w:pPr>
            <w:r>
              <w:rPr>
                <w:rFonts w:ascii="Garamond" w:eastAsia="Lustria" w:hAnsi="Garamond"/>
              </w:rPr>
              <w:t>OT Practice Settings P</w:t>
            </w:r>
            <w:r w:rsidRPr="00FA24FC">
              <w:rPr>
                <w:rFonts w:ascii="Garamond" w:eastAsia="Lustria" w:hAnsi="Garamond"/>
              </w:rPr>
              <w:t>resentations</w:t>
            </w:r>
            <w:r>
              <w:rPr>
                <w:rFonts w:ascii="Garamond" w:eastAsia="Lustria" w:hAnsi="Garamond"/>
              </w:rPr>
              <w:t xml:space="preserve"> assignment</w:t>
            </w:r>
          </w:p>
          <w:p w14:paraId="1C580DE7" w14:textId="77777777" w:rsidR="00C035CD" w:rsidRPr="00FA24FC" w:rsidRDefault="00C035CD" w:rsidP="00F73328">
            <w:pPr>
              <w:spacing w:after="0" w:line="240" w:lineRule="auto"/>
              <w:rPr>
                <w:rFonts w:ascii="Garamond" w:eastAsia="Lustria" w:hAnsi="Garamond"/>
              </w:rPr>
            </w:pPr>
          </w:p>
        </w:tc>
      </w:tr>
      <w:tr w:rsidR="00ED0BB6" w:rsidRPr="00FA24FC" w14:paraId="74365BD5" w14:textId="77777777" w:rsidTr="001D6BCA">
        <w:tc>
          <w:tcPr>
            <w:tcW w:w="1651" w:type="dxa"/>
          </w:tcPr>
          <w:p w14:paraId="791B9EB2" w14:textId="26800246" w:rsidR="00BC3E3E" w:rsidRPr="00FA24FC" w:rsidRDefault="00211455" w:rsidP="00F73328">
            <w:pPr>
              <w:spacing w:after="0" w:line="240" w:lineRule="auto"/>
              <w:rPr>
                <w:rFonts w:ascii="Garamond" w:hAnsi="Garamond"/>
              </w:rPr>
            </w:pPr>
            <w:r>
              <w:rPr>
                <w:rFonts w:ascii="Garamond" w:eastAsia="Lustria" w:hAnsi="Garamond"/>
              </w:rPr>
              <w:t>Wk of Sept 10</w:t>
            </w:r>
          </w:p>
          <w:p w14:paraId="33A3F93E" w14:textId="7F2078E8" w:rsidR="00BC3E3E" w:rsidRPr="00FA24FC" w:rsidRDefault="00353693" w:rsidP="00F73328">
            <w:pPr>
              <w:spacing w:after="0" w:line="240" w:lineRule="auto"/>
              <w:rPr>
                <w:rFonts w:ascii="Garamond" w:hAnsi="Garamond"/>
              </w:rPr>
            </w:pPr>
            <w:r>
              <w:rPr>
                <w:rFonts w:ascii="Garamond" w:eastAsia="Lustria" w:hAnsi="Garamond"/>
              </w:rPr>
              <w:t>Week 3</w:t>
            </w:r>
          </w:p>
          <w:p w14:paraId="349D8CA0" w14:textId="77777777" w:rsidR="00BC3E3E" w:rsidRPr="00FA24FC" w:rsidRDefault="00BC3E3E" w:rsidP="00F73328">
            <w:pPr>
              <w:spacing w:after="0" w:line="240" w:lineRule="auto"/>
              <w:rPr>
                <w:rFonts w:ascii="Garamond" w:hAnsi="Garamond"/>
              </w:rPr>
            </w:pPr>
          </w:p>
          <w:p w14:paraId="1B28AC72" w14:textId="77777777" w:rsidR="00BC3E3E" w:rsidRPr="00FA24FC" w:rsidRDefault="00BC3E3E" w:rsidP="00F73328">
            <w:pPr>
              <w:spacing w:after="0" w:line="240" w:lineRule="auto"/>
              <w:rPr>
                <w:rFonts w:ascii="Garamond" w:eastAsia="Lustria" w:hAnsi="Garamond"/>
              </w:rPr>
            </w:pPr>
          </w:p>
        </w:tc>
        <w:tc>
          <w:tcPr>
            <w:tcW w:w="1696" w:type="dxa"/>
          </w:tcPr>
          <w:p w14:paraId="026C4E7C" w14:textId="77777777" w:rsidR="00BC3E3E" w:rsidRPr="00FA24FC" w:rsidRDefault="00BC3E3E" w:rsidP="00F73328">
            <w:pPr>
              <w:spacing w:after="0" w:line="240" w:lineRule="auto"/>
              <w:rPr>
                <w:rFonts w:ascii="Garamond" w:hAnsi="Garamond"/>
              </w:rPr>
            </w:pPr>
            <w:r w:rsidRPr="00FA24FC">
              <w:rPr>
                <w:rFonts w:ascii="Garamond" w:eastAsia="Lustria" w:hAnsi="Garamond"/>
              </w:rPr>
              <w:t>AOTA</w:t>
            </w:r>
          </w:p>
          <w:p w14:paraId="100B9FF3" w14:textId="77777777" w:rsidR="00BC3E3E" w:rsidRPr="00FA24FC" w:rsidRDefault="00BC3E3E" w:rsidP="00F73328">
            <w:pPr>
              <w:spacing w:after="0" w:line="240" w:lineRule="auto"/>
              <w:rPr>
                <w:rFonts w:ascii="Garamond" w:hAnsi="Garamond"/>
              </w:rPr>
            </w:pPr>
            <w:r w:rsidRPr="00FA24FC">
              <w:rPr>
                <w:rFonts w:ascii="Garamond" w:eastAsia="Lustria" w:hAnsi="Garamond"/>
              </w:rPr>
              <w:t xml:space="preserve">AOTA Code of Ethics </w:t>
            </w:r>
          </w:p>
          <w:p w14:paraId="2903E9E6" w14:textId="77777777" w:rsidR="00BC3E3E" w:rsidRPr="00FA24FC" w:rsidRDefault="00BC3E3E" w:rsidP="00F73328">
            <w:pPr>
              <w:spacing w:after="0" w:line="240" w:lineRule="auto"/>
              <w:rPr>
                <w:rFonts w:ascii="Garamond" w:hAnsi="Garamond"/>
              </w:rPr>
            </w:pPr>
          </w:p>
          <w:p w14:paraId="1630E503" w14:textId="77777777" w:rsidR="00BC3E3E" w:rsidRPr="00FA24FC" w:rsidRDefault="00BC3E3E" w:rsidP="00F73328">
            <w:pPr>
              <w:spacing w:after="0" w:line="240" w:lineRule="auto"/>
              <w:rPr>
                <w:rFonts w:ascii="Garamond" w:hAnsi="Garamond"/>
              </w:rPr>
            </w:pPr>
            <w:r w:rsidRPr="00FA24FC">
              <w:rPr>
                <w:rFonts w:ascii="Garamond" w:eastAsia="Lustria" w:hAnsi="Garamond"/>
              </w:rPr>
              <w:t>The Values of an OT</w:t>
            </w:r>
          </w:p>
          <w:p w14:paraId="6CCE705D" w14:textId="77777777" w:rsidR="00BC3E3E" w:rsidRPr="00FA24FC" w:rsidRDefault="00BC3E3E" w:rsidP="00F73328">
            <w:pPr>
              <w:spacing w:after="0" w:line="240" w:lineRule="auto"/>
              <w:rPr>
                <w:rFonts w:ascii="Garamond" w:hAnsi="Garamond"/>
              </w:rPr>
            </w:pPr>
          </w:p>
          <w:p w14:paraId="46B99C8A" w14:textId="77777777" w:rsidR="00BC3E3E" w:rsidRPr="00FA24FC" w:rsidRDefault="00BC3E3E" w:rsidP="00F73328">
            <w:pPr>
              <w:spacing w:after="0" w:line="240" w:lineRule="auto"/>
              <w:rPr>
                <w:rFonts w:ascii="Garamond" w:hAnsi="Garamond"/>
              </w:rPr>
            </w:pPr>
            <w:r w:rsidRPr="00FA24FC">
              <w:rPr>
                <w:rFonts w:ascii="Garamond" w:eastAsia="Lustria" w:hAnsi="Garamond"/>
              </w:rPr>
              <w:t>AOTA documents</w:t>
            </w:r>
          </w:p>
          <w:p w14:paraId="59B7449B" w14:textId="77777777" w:rsidR="00BC3E3E" w:rsidRPr="00FA24FC" w:rsidRDefault="00BC3E3E" w:rsidP="00F73328">
            <w:pPr>
              <w:spacing w:after="0" w:line="240" w:lineRule="auto"/>
              <w:rPr>
                <w:rFonts w:ascii="Garamond" w:hAnsi="Garamond"/>
              </w:rPr>
            </w:pPr>
          </w:p>
          <w:p w14:paraId="66CFCC6B" w14:textId="77777777" w:rsidR="00BC3E3E" w:rsidRPr="00FA24FC" w:rsidRDefault="00BC3E3E" w:rsidP="00F73328">
            <w:pPr>
              <w:spacing w:after="0" w:line="240" w:lineRule="auto"/>
              <w:rPr>
                <w:rFonts w:ascii="Garamond" w:hAnsi="Garamond"/>
              </w:rPr>
            </w:pPr>
            <w:r w:rsidRPr="00FA24FC">
              <w:rPr>
                <w:rFonts w:ascii="Garamond" w:eastAsia="Lustria" w:hAnsi="Garamond"/>
              </w:rPr>
              <w:t>OT publications- hierarchy</w:t>
            </w:r>
          </w:p>
          <w:p w14:paraId="4CE2041B" w14:textId="77777777" w:rsidR="00BC3E3E" w:rsidRPr="00FA24FC" w:rsidRDefault="00BC3E3E" w:rsidP="00F73328">
            <w:pPr>
              <w:spacing w:after="0" w:line="240" w:lineRule="auto"/>
              <w:rPr>
                <w:rFonts w:ascii="Garamond" w:hAnsi="Garamond"/>
              </w:rPr>
            </w:pPr>
          </w:p>
          <w:p w14:paraId="15C4547B" w14:textId="77777777" w:rsidR="00BC3E3E" w:rsidRPr="00FA24FC" w:rsidRDefault="00BC3E3E" w:rsidP="00F73328">
            <w:pPr>
              <w:spacing w:after="0" w:line="240" w:lineRule="auto"/>
              <w:rPr>
                <w:rFonts w:ascii="Garamond" w:hAnsi="Garamond"/>
              </w:rPr>
            </w:pPr>
            <w:r w:rsidRPr="00FA24FC">
              <w:rPr>
                <w:rFonts w:ascii="Garamond" w:eastAsia="Lustria" w:hAnsi="Garamond"/>
              </w:rPr>
              <w:t>AOTA awards and Slagle lectures</w:t>
            </w:r>
          </w:p>
          <w:p w14:paraId="27E9AFE7" w14:textId="77777777" w:rsidR="00BC3E3E" w:rsidRPr="00FA24FC" w:rsidRDefault="00BC3E3E" w:rsidP="00F73328">
            <w:pPr>
              <w:spacing w:after="0" w:line="240" w:lineRule="auto"/>
              <w:rPr>
                <w:rFonts w:ascii="Garamond" w:hAnsi="Garamond"/>
              </w:rPr>
            </w:pPr>
          </w:p>
          <w:p w14:paraId="4B0DF3C1" w14:textId="77777777" w:rsidR="00BC3E3E" w:rsidRPr="00FA24FC" w:rsidRDefault="00BC3E3E" w:rsidP="00F73328">
            <w:pPr>
              <w:spacing w:after="0" w:line="240" w:lineRule="auto"/>
              <w:rPr>
                <w:rFonts w:ascii="Garamond" w:hAnsi="Garamond"/>
              </w:rPr>
            </w:pPr>
            <w:r w:rsidRPr="00FA24FC">
              <w:rPr>
                <w:rFonts w:ascii="Garamond" w:eastAsia="Lustria" w:hAnsi="Garamond"/>
              </w:rPr>
              <w:t>Service Learning</w:t>
            </w:r>
          </w:p>
          <w:p w14:paraId="714D0DD9" w14:textId="77777777" w:rsidR="00BC3E3E" w:rsidRPr="00FA24FC" w:rsidRDefault="00BC3E3E" w:rsidP="00F73328">
            <w:pPr>
              <w:spacing w:after="0" w:line="240" w:lineRule="auto"/>
              <w:jc w:val="center"/>
              <w:rPr>
                <w:rFonts w:ascii="Garamond" w:hAnsi="Garamond"/>
              </w:rPr>
            </w:pPr>
          </w:p>
          <w:p w14:paraId="34193CC3" w14:textId="77777777" w:rsidR="00BC3E3E" w:rsidRPr="00FA24FC" w:rsidRDefault="00BC3E3E" w:rsidP="00F73328">
            <w:pPr>
              <w:spacing w:after="0" w:line="240" w:lineRule="auto"/>
              <w:rPr>
                <w:rFonts w:ascii="Garamond" w:hAnsi="Garamond"/>
              </w:rPr>
            </w:pPr>
            <w:r w:rsidRPr="00FA24FC">
              <w:rPr>
                <w:rFonts w:ascii="Garamond" w:eastAsia="Lustria" w:hAnsi="Garamond"/>
              </w:rPr>
              <w:t>Values of our Dept.- PRIDE</w:t>
            </w:r>
          </w:p>
          <w:p w14:paraId="473CD34A" w14:textId="77777777" w:rsidR="00BC3E3E" w:rsidRPr="00FA24FC" w:rsidRDefault="00BC3E3E" w:rsidP="00F73328">
            <w:pPr>
              <w:spacing w:after="0" w:line="240" w:lineRule="auto"/>
              <w:rPr>
                <w:rFonts w:ascii="Garamond" w:hAnsi="Garamond"/>
              </w:rPr>
            </w:pPr>
          </w:p>
          <w:p w14:paraId="03829E8B" w14:textId="77777777" w:rsidR="00BC3E3E" w:rsidRPr="00FA24FC" w:rsidRDefault="00BC3E3E" w:rsidP="00F73328">
            <w:pPr>
              <w:spacing w:after="0" w:line="240" w:lineRule="auto"/>
              <w:rPr>
                <w:rFonts w:ascii="Garamond" w:hAnsi="Garamond"/>
              </w:rPr>
            </w:pPr>
            <w:r w:rsidRPr="00FA24FC">
              <w:rPr>
                <w:rFonts w:ascii="Garamond" w:eastAsia="Lustria" w:hAnsi="Garamond"/>
              </w:rPr>
              <w:t xml:space="preserve">Student attendance at AOTA, </w:t>
            </w:r>
            <w:r w:rsidRPr="00FA24FC">
              <w:rPr>
                <w:rFonts w:ascii="Garamond" w:eastAsia="Lustria" w:hAnsi="Garamond"/>
              </w:rPr>
              <w:lastRenderedPageBreak/>
              <w:t xml:space="preserve">ConnOTA, conclave </w:t>
            </w:r>
          </w:p>
          <w:p w14:paraId="4508FA1C" w14:textId="77777777" w:rsidR="00BC3E3E" w:rsidRPr="00FA24FC" w:rsidRDefault="00BC3E3E" w:rsidP="00F73328">
            <w:pPr>
              <w:spacing w:after="0" w:line="240" w:lineRule="auto"/>
              <w:rPr>
                <w:rFonts w:ascii="Garamond" w:eastAsia="Lustria" w:hAnsi="Garamond"/>
              </w:rPr>
            </w:pPr>
          </w:p>
        </w:tc>
        <w:tc>
          <w:tcPr>
            <w:tcW w:w="1706" w:type="dxa"/>
          </w:tcPr>
          <w:p w14:paraId="046FE62F" w14:textId="77777777" w:rsidR="00BC3E3E" w:rsidRPr="00FA24FC" w:rsidRDefault="00BC3E3E" w:rsidP="00F73328">
            <w:pPr>
              <w:spacing w:after="0" w:line="240" w:lineRule="auto"/>
              <w:rPr>
                <w:rFonts w:ascii="Garamond" w:hAnsi="Garamond"/>
              </w:rPr>
            </w:pPr>
            <w:r w:rsidRPr="00FA24FC">
              <w:rPr>
                <w:rFonts w:ascii="Garamond" w:eastAsia="Lustria" w:hAnsi="Garamond"/>
              </w:rPr>
              <w:lastRenderedPageBreak/>
              <w:t>Willard and Spackman, Chapters 32  (Ethical Practice) and 68 (OT Professional Organizations); pages 559-560 (Service Learning)</w:t>
            </w:r>
          </w:p>
          <w:p w14:paraId="53DE3CAA" w14:textId="77777777" w:rsidR="00BC3E3E" w:rsidRPr="00FA24FC" w:rsidRDefault="00BC3E3E" w:rsidP="00F73328">
            <w:pPr>
              <w:spacing w:after="0" w:line="240" w:lineRule="auto"/>
              <w:rPr>
                <w:rFonts w:ascii="Garamond" w:hAnsi="Garamond"/>
              </w:rPr>
            </w:pPr>
            <w:r w:rsidRPr="00FA24FC">
              <w:rPr>
                <w:rFonts w:ascii="Garamond" w:eastAsia="Lustria" w:hAnsi="Garamond"/>
              </w:rPr>
              <w:t>Additional readings posted on BB for use in class</w:t>
            </w:r>
          </w:p>
          <w:p w14:paraId="0FCA2A51" w14:textId="77777777" w:rsidR="00BC3E3E" w:rsidRPr="00FA24FC" w:rsidRDefault="00BC3E3E" w:rsidP="00F73328">
            <w:pPr>
              <w:spacing w:after="0" w:line="240" w:lineRule="auto"/>
              <w:rPr>
                <w:rFonts w:ascii="Garamond" w:eastAsia="Lustria" w:hAnsi="Garamond"/>
              </w:rPr>
            </w:pPr>
          </w:p>
        </w:tc>
        <w:tc>
          <w:tcPr>
            <w:tcW w:w="1701" w:type="dxa"/>
          </w:tcPr>
          <w:p w14:paraId="59C60FC2" w14:textId="77777777" w:rsidR="00BC3E3E" w:rsidRPr="00FA24FC" w:rsidRDefault="00BC3E3E" w:rsidP="00F73328">
            <w:pPr>
              <w:spacing w:after="0" w:line="240" w:lineRule="auto"/>
              <w:rPr>
                <w:rFonts w:ascii="Garamond" w:hAnsi="Garamond"/>
              </w:rPr>
            </w:pPr>
            <w:r w:rsidRPr="00FA24FC">
              <w:rPr>
                <w:rFonts w:ascii="Garamond" w:eastAsia="Lustria" w:hAnsi="Garamond"/>
              </w:rPr>
              <w:t>Lecture</w:t>
            </w:r>
          </w:p>
          <w:p w14:paraId="1E57775F" w14:textId="77777777" w:rsidR="00BC3E3E" w:rsidRPr="00FA24FC" w:rsidRDefault="00BC3E3E" w:rsidP="00F73328">
            <w:pPr>
              <w:spacing w:after="0" w:line="240" w:lineRule="auto"/>
              <w:rPr>
                <w:rFonts w:ascii="Garamond" w:hAnsi="Garamond"/>
              </w:rPr>
            </w:pPr>
            <w:r w:rsidRPr="00FA24FC">
              <w:rPr>
                <w:rFonts w:ascii="Garamond" w:eastAsia="Lustria" w:hAnsi="Garamond"/>
              </w:rPr>
              <w:t>Discuss the importance of ethics in a profession</w:t>
            </w:r>
          </w:p>
          <w:p w14:paraId="1C8B2E96" w14:textId="77777777" w:rsidR="00BC3E3E" w:rsidRPr="00FA24FC" w:rsidRDefault="00BC3E3E" w:rsidP="00F73328">
            <w:pPr>
              <w:spacing w:after="0" w:line="240" w:lineRule="auto"/>
              <w:rPr>
                <w:rFonts w:ascii="Garamond" w:hAnsi="Garamond"/>
              </w:rPr>
            </w:pPr>
            <w:r w:rsidRPr="00FA24FC">
              <w:rPr>
                <w:rFonts w:ascii="Garamond" w:eastAsia="Lustria" w:hAnsi="Garamond"/>
              </w:rPr>
              <w:t>Describe the process of ethical analysis</w:t>
            </w:r>
          </w:p>
          <w:p w14:paraId="2286F760" w14:textId="77777777" w:rsidR="00BC3E3E" w:rsidRPr="00FA24FC" w:rsidRDefault="00BC3E3E" w:rsidP="00F73328">
            <w:pPr>
              <w:spacing w:after="0" w:line="240" w:lineRule="auto"/>
              <w:rPr>
                <w:rFonts w:ascii="Garamond" w:hAnsi="Garamond"/>
              </w:rPr>
            </w:pPr>
            <w:r w:rsidRPr="00FA24FC">
              <w:rPr>
                <w:rFonts w:ascii="Garamond" w:eastAsia="Lustria" w:hAnsi="Garamond"/>
              </w:rPr>
              <w:t>Analyze an ethical dilemma in class</w:t>
            </w:r>
          </w:p>
          <w:p w14:paraId="2ECCF146" w14:textId="77777777" w:rsidR="00BC3E3E" w:rsidRPr="00FA24FC" w:rsidRDefault="00BC3E3E" w:rsidP="00F73328">
            <w:pPr>
              <w:spacing w:after="0" w:line="240" w:lineRule="auto"/>
              <w:rPr>
                <w:rFonts w:ascii="Garamond" w:eastAsia="Lustria" w:hAnsi="Garamond"/>
              </w:rPr>
            </w:pPr>
            <w:r w:rsidRPr="00FA24FC">
              <w:rPr>
                <w:rFonts w:ascii="Garamond" w:eastAsia="Lustria" w:hAnsi="Garamond"/>
              </w:rPr>
              <w:t>Examine and summarize AOTA documents in class: what do these documents say about the values and beliefs of our profession?</w:t>
            </w:r>
          </w:p>
        </w:tc>
        <w:tc>
          <w:tcPr>
            <w:tcW w:w="1876" w:type="dxa"/>
          </w:tcPr>
          <w:p w14:paraId="0750C447" w14:textId="77777777" w:rsidR="00BC3E3E" w:rsidRDefault="00170E1D" w:rsidP="00F73328">
            <w:pPr>
              <w:spacing w:after="0" w:line="240" w:lineRule="auto"/>
              <w:rPr>
                <w:rFonts w:ascii="Garamond" w:hAnsi="Garamond"/>
              </w:rPr>
            </w:pPr>
            <w:r>
              <w:rPr>
                <w:rFonts w:ascii="Garamond" w:hAnsi="Garamond"/>
              </w:rPr>
              <w:t xml:space="preserve">Reading assignment </w:t>
            </w:r>
            <w:r w:rsidR="005C0463" w:rsidRPr="00FA24FC">
              <w:rPr>
                <w:rFonts w:ascii="Garamond" w:hAnsi="Garamond"/>
              </w:rPr>
              <w:t>2</w:t>
            </w:r>
          </w:p>
          <w:p w14:paraId="408693F6" w14:textId="77777777" w:rsidR="00170E1D" w:rsidRDefault="00170E1D" w:rsidP="00F73328">
            <w:pPr>
              <w:spacing w:after="0" w:line="240" w:lineRule="auto"/>
              <w:rPr>
                <w:rFonts w:ascii="Garamond" w:hAnsi="Garamond"/>
              </w:rPr>
            </w:pPr>
          </w:p>
          <w:p w14:paraId="05E718BE" w14:textId="26A6EEED" w:rsidR="00170E1D" w:rsidRPr="00FA24FC" w:rsidRDefault="00170E1D" w:rsidP="00F73328">
            <w:pPr>
              <w:spacing w:after="0" w:line="240" w:lineRule="auto"/>
              <w:rPr>
                <w:rFonts w:ascii="Garamond" w:hAnsi="Garamond"/>
              </w:rPr>
            </w:pPr>
            <w:r>
              <w:rPr>
                <w:rFonts w:ascii="Garamond" w:hAnsi="Garamond"/>
              </w:rPr>
              <w:t>Et</w:t>
            </w:r>
            <w:r w:rsidR="001A3C87">
              <w:rPr>
                <w:rFonts w:ascii="Garamond" w:hAnsi="Garamond"/>
              </w:rPr>
              <w:t xml:space="preserve">hical Dilemma Analysis online </w:t>
            </w:r>
            <w:r>
              <w:rPr>
                <w:rFonts w:ascii="Garamond" w:hAnsi="Garamond"/>
              </w:rPr>
              <w:t>class assignment</w:t>
            </w:r>
          </w:p>
          <w:p w14:paraId="0DACD25F" w14:textId="77777777" w:rsidR="00BC3E3E" w:rsidRPr="00FA24FC" w:rsidRDefault="00BC3E3E" w:rsidP="00F73328">
            <w:pPr>
              <w:spacing w:after="0" w:line="240" w:lineRule="auto"/>
              <w:rPr>
                <w:rFonts w:ascii="Garamond" w:hAnsi="Garamond"/>
              </w:rPr>
            </w:pPr>
          </w:p>
          <w:p w14:paraId="3A0F3378" w14:textId="77777777" w:rsidR="00BC3E3E" w:rsidRPr="00FA24FC" w:rsidRDefault="00BC3E3E" w:rsidP="00F73328">
            <w:pPr>
              <w:spacing w:after="0" w:line="240" w:lineRule="auto"/>
              <w:rPr>
                <w:rFonts w:ascii="Garamond" w:eastAsia="Lustria" w:hAnsi="Garamond"/>
              </w:rPr>
            </w:pPr>
          </w:p>
        </w:tc>
      </w:tr>
      <w:tr w:rsidR="00ED0BB6" w:rsidRPr="00FA24FC" w14:paraId="4CC5F233" w14:textId="77777777" w:rsidTr="001D6BCA">
        <w:tc>
          <w:tcPr>
            <w:tcW w:w="1651" w:type="dxa"/>
          </w:tcPr>
          <w:p w14:paraId="646DE107" w14:textId="6A324B4F" w:rsidR="00BC3E3E" w:rsidRPr="00FA24FC" w:rsidRDefault="00211455" w:rsidP="00F73328">
            <w:pPr>
              <w:spacing w:after="0" w:line="240" w:lineRule="auto"/>
              <w:rPr>
                <w:rFonts w:ascii="Garamond" w:hAnsi="Garamond"/>
              </w:rPr>
            </w:pPr>
            <w:r>
              <w:rPr>
                <w:rFonts w:ascii="Garamond" w:eastAsia="Lustria" w:hAnsi="Garamond"/>
              </w:rPr>
              <w:lastRenderedPageBreak/>
              <w:t xml:space="preserve">Wk of </w:t>
            </w:r>
            <w:r w:rsidR="00BC3E3E" w:rsidRPr="00FA24FC">
              <w:rPr>
                <w:rFonts w:ascii="Garamond" w:eastAsia="Lustria" w:hAnsi="Garamond"/>
              </w:rPr>
              <w:t xml:space="preserve">Sept </w:t>
            </w:r>
            <w:r>
              <w:rPr>
                <w:rFonts w:ascii="Garamond" w:eastAsia="Lustria" w:hAnsi="Garamond"/>
              </w:rPr>
              <w:t>17</w:t>
            </w:r>
            <w:r w:rsidR="00BC3E3E" w:rsidRPr="00FA24FC">
              <w:rPr>
                <w:rFonts w:ascii="Garamond" w:eastAsia="Lustria" w:hAnsi="Garamond"/>
              </w:rPr>
              <w:br/>
            </w:r>
            <w:r w:rsidR="00353693">
              <w:rPr>
                <w:rFonts w:ascii="Garamond" w:eastAsia="Lustria" w:hAnsi="Garamond"/>
              </w:rPr>
              <w:t>Week 4</w:t>
            </w:r>
          </w:p>
          <w:p w14:paraId="665EC40C" w14:textId="77777777" w:rsidR="00BC3E3E" w:rsidRPr="00FA24FC" w:rsidRDefault="00BC3E3E" w:rsidP="00F73328">
            <w:pPr>
              <w:spacing w:after="0" w:line="240" w:lineRule="auto"/>
              <w:rPr>
                <w:rFonts w:ascii="Garamond" w:hAnsi="Garamond"/>
              </w:rPr>
            </w:pPr>
          </w:p>
          <w:p w14:paraId="5C93FFE3" w14:textId="77777777" w:rsidR="00BC3E3E" w:rsidRPr="00FA24FC" w:rsidRDefault="00BC3E3E" w:rsidP="00F73328">
            <w:pPr>
              <w:spacing w:after="0" w:line="240" w:lineRule="auto"/>
              <w:rPr>
                <w:rFonts w:ascii="Garamond" w:eastAsia="Lustria" w:hAnsi="Garamond"/>
              </w:rPr>
            </w:pPr>
          </w:p>
        </w:tc>
        <w:tc>
          <w:tcPr>
            <w:tcW w:w="1696" w:type="dxa"/>
          </w:tcPr>
          <w:p w14:paraId="34CC8726" w14:textId="77777777" w:rsidR="00BC3E3E" w:rsidRPr="00FA24FC" w:rsidRDefault="00BC3E3E" w:rsidP="00F73328">
            <w:pPr>
              <w:spacing w:after="0" w:line="240" w:lineRule="auto"/>
              <w:rPr>
                <w:rFonts w:ascii="Garamond" w:hAnsi="Garamond"/>
              </w:rPr>
            </w:pPr>
            <w:r w:rsidRPr="00FA24FC">
              <w:rPr>
                <w:rFonts w:ascii="Garamond" w:eastAsia="Lustria" w:hAnsi="Garamond"/>
              </w:rPr>
              <w:t xml:space="preserve">Dynamic Systems Theory </w:t>
            </w:r>
          </w:p>
          <w:p w14:paraId="256994EC" w14:textId="77777777" w:rsidR="00BC3E3E" w:rsidRPr="00FA24FC" w:rsidRDefault="00BC3E3E" w:rsidP="00F73328">
            <w:pPr>
              <w:spacing w:after="0" w:line="240" w:lineRule="auto"/>
              <w:rPr>
                <w:rFonts w:ascii="Garamond" w:eastAsia="Lustria" w:hAnsi="Garamond"/>
              </w:rPr>
            </w:pPr>
            <w:r w:rsidRPr="00FA24FC">
              <w:rPr>
                <w:rFonts w:ascii="Garamond" w:eastAsia="Lustria" w:hAnsi="Garamond"/>
              </w:rPr>
              <w:t>The OT Practice</w:t>
            </w:r>
            <w:r w:rsidR="007E78E6">
              <w:rPr>
                <w:rFonts w:ascii="Garamond" w:eastAsia="Lustria" w:hAnsi="Garamond"/>
              </w:rPr>
              <w:t xml:space="preserve"> </w:t>
            </w:r>
            <w:r w:rsidRPr="00FA24FC">
              <w:rPr>
                <w:rFonts w:ascii="Garamond" w:eastAsia="Lustria" w:hAnsi="Garamond"/>
              </w:rPr>
              <w:t>Framework (OTPF)</w:t>
            </w:r>
          </w:p>
        </w:tc>
        <w:tc>
          <w:tcPr>
            <w:tcW w:w="1706" w:type="dxa"/>
          </w:tcPr>
          <w:p w14:paraId="5E82EC96" w14:textId="77777777" w:rsidR="00BC3E3E" w:rsidRPr="00FA24FC" w:rsidRDefault="00BC3E3E" w:rsidP="00F73328">
            <w:pPr>
              <w:spacing w:after="0" w:line="240" w:lineRule="auto"/>
              <w:rPr>
                <w:rFonts w:ascii="Garamond" w:hAnsi="Garamond"/>
              </w:rPr>
            </w:pPr>
            <w:r w:rsidRPr="00FA24FC">
              <w:rPr>
                <w:rFonts w:ascii="Garamond" w:eastAsia="Lustria" w:hAnsi="Garamond"/>
              </w:rPr>
              <w:t xml:space="preserve">OTPF III </w:t>
            </w:r>
          </w:p>
          <w:p w14:paraId="5FBB21F0" w14:textId="77777777" w:rsidR="00BC3E3E" w:rsidRPr="00FA24FC" w:rsidRDefault="00BC3E3E" w:rsidP="00F73328">
            <w:pPr>
              <w:spacing w:after="0" w:line="240" w:lineRule="auto"/>
              <w:rPr>
                <w:rFonts w:ascii="Garamond" w:hAnsi="Garamond"/>
              </w:rPr>
            </w:pPr>
            <w:r w:rsidRPr="00FA24FC">
              <w:rPr>
                <w:rFonts w:ascii="Garamond" w:eastAsia="Lustria" w:hAnsi="Garamond"/>
              </w:rPr>
              <w:t>Nelson article on BB</w:t>
            </w:r>
          </w:p>
          <w:p w14:paraId="2911E029" w14:textId="77777777" w:rsidR="00BC3E3E" w:rsidRPr="00FA24FC" w:rsidRDefault="00BC3E3E" w:rsidP="00F73328">
            <w:pPr>
              <w:spacing w:after="0" w:line="240" w:lineRule="auto"/>
              <w:rPr>
                <w:rFonts w:ascii="Garamond" w:hAnsi="Garamond"/>
              </w:rPr>
            </w:pPr>
            <w:r w:rsidRPr="00FA24FC">
              <w:rPr>
                <w:rFonts w:ascii="Garamond" w:eastAsia="Lustria" w:hAnsi="Garamond"/>
              </w:rPr>
              <w:t>Butts &amp; Nelson article on BB</w:t>
            </w:r>
          </w:p>
          <w:p w14:paraId="2DD154EB" w14:textId="77777777" w:rsidR="00BC3E3E" w:rsidRPr="00FA24FC" w:rsidRDefault="00BC3E3E" w:rsidP="00F73328">
            <w:pPr>
              <w:spacing w:after="0" w:line="240" w:lineRule="auto"/>
              <w:rPr>
                <w:rFonts w:ascii="Garamond" w:eastAsia="Lustria" w:hAnsi="Garamond"/>
              </w:rPr>
            </w:pPr>
            <w:r w:rsidRPr="00FA24FC">
              <w:rPr>
                <w:rFonts w:ascii="Garamond" w:eastAsia="Lustria" w:hAnsi="Garamond"/>
              </w:rPr>
              <w:t>Gutman article on BB</w:t>
            </w:r>
          </w:p>
        </w:tc>
        <w:tc>
          <w:tcPr>
            <w:tcW w:w="1701" w:type="dxa"/>
          </w:tcPr>
          <w:p w14:paraId="52B394E9" w14:textId="77777777" w:rsidR="00BC3E3E" w:rsidRDefault="00BC3E3E" w:rsidP="00F73328">
            <w:pPr>
              <w:spacing w:after="0" w:line="240" w:lineRule="auto"/>
              <w:rPr>
                <w:rFonts w:ascii="Garamond" w:eastAsia="Lustria" w:hAnsi="Garamond"/>
              </w:rPr>
            </w:pPr>
            <w:r w:rsidRPr="00FA24FC">
              <w:rPr>
                <w:rFonts w:ascii="Garamond" w:eastAsia="Lustria" w:hAnsi="Garamond"/>
              </w:rPr>
              <w:t>Lecture</w:t>
            </w:r>
          </w:p>
          <w:p w14:paraId="4E648ACE" w14:textId="77777777" w:rsidR="00134E7A" w:rsidRDefault="00134E7A" w:rsidP="00F73328">
            <w:pPr>
              <w:spacing w:after="0" w:line="240" w:lineRule="auto"/>
              <w:rPr>
                <w:rFonts w:ascii="Garamond" w:eastAsia="Lustria" w:hAnsi="Garamond"/>
              </w:rPr>
            </w:pPr>
            <w:r>
              <w:rPr>
                <w:rFonts w:ascii="Garamond" w:eastAsia="Lustria" w:hAnsi="Garamond"/>
              </w:rPr>
              <w:t>Case study analysis and discussion</w:t>
            </w:r>
          </w:p>
          <w:p w14:paraId="022DEAB7" w14:textId="77777777" w:rsidR="00BC3E3E" w:rsidRPr="00FA24FC" w:rsidRDefault="00BC3E3E" w:rsidP="00F73328">
            <w:pPr>
              <w:spacing w:after="0" w:line="240" w:lineRule="auto"/>
              <w:rPr>
                <w:rFonts w:ascii="Garamond" w:eastAsia="Lustria" w:hAnsi="Garamond"/>
              </w:rPr>
            </w:pPr>
          </w:p>
        </w:tc>
        <w:tc>
          <w:tcPr>
            <w:tcW w:w="1876" w:type="dxa"/>
          </w:tcPr>
          <w:p w14:paraId="369214D8" w14:textId="77777777" w:rsidR="00BC3E3E" w:rsidRPr="00FA24FC" w:rsidRDefault="00BC3E3E" w:rsidP="00F73328">
            <w:pPr>
              <w:spacing w:after="0" w:line="240" w:lineRule="auto"/>
              <w:rPr>
                <w:rFonts w:ascii="Garamond" w:hAnsi="Garamond"/>
              </w:rPr>
            </w:pPr>
            <w:r w:rsidRPr="00FA24FC">
              <w:rPr>
                <w:rFonts w:ascii="Garamond" w:eastAsia="Lustria" w:hAnsi="Garamond"/>
                <w:b/>
              </w:rPr>
              <w:t xml:space="preserve">Bring the OTPF with you to class! </w:t>
            </w:r>
          </w:p>
          <w:p w14:paraId="1D367C50" w14:textId="77777777" w:rsidR="00BC3E3E" w:rsidRDefault="0096701E" w:rsidP="00F73328">
            <w:pPr>
              <w:spacing w:after="0" w:line="240" w:lineRule="auto"/>
              <w:rPr>
                <w:rFonts w:ascii="Garamond" w:eastAsia="Lustria" w:hAnsi="Garamond"/>
              </w:rPr>
            </w:pPr>
            <w:r>
              <w:rPr>
                <w:rFonts w:ascii="Garamond" w:eastAsia="Lustria" w:hAnsi="Garamond"/>
              </w:rPr>
              <w:t xml:space="preserve">Reading Assignment 3: </w:t>
            </w:r>
            <w:r w:rsidR="00203DBB" w:rsidRPr="00FA24FC">
              <w:rPr>
                <w:rFonts w:ascii="Garamond" w:eastAsia="Lustria" w:hAnsi="Garamond"/>
              </w:rPr>
              <w:t>OTPF III</w:t>
            </w:r>
          </w:p>
          <w:p w14:paraId="4E4BCB60" w14:textId="77777777" w:rsidR="00203DBB" w:rsidRPr="00FA24FC" w:rsidRDefault="00203DBB" w:rsidP="00F73328">
            <w:pPr>
              <w:spacing w:after="0" w:line="240" w:lineRule="auto"/>
              <w:rPr>
                <w:rFonts w:ascii="Garamond" w:eastAsia="Lustria" w:hAnsi="Garamond"/>
              </w:rPr>
            </w:pPr>
            <w:r w:rsidRPr="00FA24FC">
              <w:rPr>
                <w:rFonts w:ascii="Garamond" w:eastAsia="Lustria" w:hAnsi="Garamond"/>
              </w:rPr>
              <w:t>Scavenger Hunt</w:t>
            </w:r>
          </w:p>
        </w:tc>
      </w:tr>
      <w:tr w:rsidR="00ED0BB6" w:rsidRPr="00FA24FC" w14:paraId="2CBC9DBD" w14:textId="77777777" w:rsidTr="001D6BCA">
        <w:tc>
          <w:tcPr>
            <w:tcW w:w="1651" w:type="dxa"/>
          </w:tcPr>
          <w:p w14:paraId="60E95D93" w14:textId="04130EFA" w:rsidR="00BC3E3E" w:rsidRPr="00FA24FC" w:rsidRDefault="00211455" w:rsidP="00F73328">
            <w:pPr>
              <w:spacing w:after="0" w:line="240" w:lineRule="auto"/>
              <w:rPr>
                <w:rFonts w:ascii="Garamond" w:hAnsi="Garamond"/>
              </w:rPr>
            </w:pPr>
            <w:r>
              <w:rPr>
                <w:rFonts w:ascii="Garamond" w:eastAsia="Lustria" w:hAnsi="Garamond"/>
              </w:rPr>
              <w:t>Wk of Sept 24</w:t>
            </w:r>
          </w:p>
          <w:p w14:paraId="73B7C271" w14:textId="10468CBB" w:rsidR="00BC3E3E" w:rsidRPr="00FA24FC" w:rsidRDefault="00353693" w:rsidP="00F73328">
            <w:pPr>
              <w:spacing w:after="0" w:line="240" w:lineRule="auto"/>
              <w:rPr>
                <w:rFonts w:ascii="Garamond" w:hAnsi="Garamond"/>
              </w:rPr>
            </w:pPr>
            <w:r>
              <w:rPr>
                <w:rFonts w:ascii="Garamond" w:eastAsia="Lustria" w:hAnsi="Garamond"/>
              </w:rPr>
              <w:t>Week 5</w:t>
            </w:r>
          </w:p>
          <w:p w14:paraId="6BAB546C" w14:textId="77777777" w:rsidR="00BC3E3E" w:rsidRPr="00FA24FC" w:rsidRDefault="00BC3E3E" w:rsidP="00F73328">
            <w:pPr>
              <w:spacing w:after="0" w:line="240" w:lineRule="auto"/>
              <w:rPr>
                <w:rFonts w:ascii="Garamond" w:hAnsi="Garamond"/>
              </w:rPr>
            </w:pPr>
          </w:p>
          <w:p w14:paraId="26D29851" w14:textId="77777777" w:rsidR="00BC3E3E" w:rsidRPr="00FA24FC" w:rsidRDefault="00BC3E3E" w:rsidP="00F73328">
            <w:pPr>
              <w:spacing w:after="0" w:line="240" w:lineRule="auto"/>
              <w:rPr>
                <w:rFonts w:ascii="Garamond" w:hAnsi="Garamond"/>
              </w:rPr>
            </w:pPr>
          </w:p>
        </w:tc>
        <w:tc>
          <w:tcPr>
            <w:tcW w:w="1696" w:type="dxa"/>
          </w:tcPr>
          <w:p w14:paraId="782A103F" w14:textId="77777777" w:rsidR="00BC3E3E" w:rsidRPr="00FA24FC" w:rsidRDefault="00BC3E3E" w:rsidP="00F73328">
            <w:pPr>
              <w:spacing w:after="0" w:line="240" w:lineRule="auto"/>
              <w:rPr>
                <w:rFonts w:ascii="Garamond" w:hAnsi="Garamond"/>
              </w:rPr>
            </w:pPr>
            <w:r w:rsidRPr="00FA24FC">
              <w:rPr>
                <w:rFonts w:ascii="Garamond" w:eastAsia="Lustria" w:hAnsi="Garamond"/>
              </w:rPr>
              <w:t xml:space="preserve">Occupational Profile </w:t>
            </w:r>
          </w:p>
          <w:p w14:paraId="00BE4344" w14:textId="77777777" w:rsidR="00BC3E3E" w:rsidRPr="00FA24FC" w:rsidRDefault="00BC3E3E" w:rsidP="00F73328">
            <w:pPr>
              <w:spacing w:after="0" w:line="240" w:lineRule="auto"/>
              <w:rPr>
                <w:rFonts w:ascii="Garamond" w:eastAsia="Lustria" w:hAnsi="Garamond"/>
              </w:rPr>
            </w:pPr>
            <w:r w:rsidRPr="00FA24FC">
              <w:rPr>
                <w:rFonts w:ascii="Garamond" w:eastAsia="Lustria" w:hAnsi="Garamond"/>
              </w:rPr>
              <w:t xml:space="preserve">Developing goals from assessment </w:t>
            </w:r>
          </w:p>
        </w:tc>
        <w:tc>
          <w:tcPr>
            <w:tcW w:w="1706" w:type="dxa"/>
          </w:tcPr>
          <w:p w14:paraId="1E273D47" w14:textId="77777777" w:rsidR="00BC3E3E" w:rsidRPr="00FA24FC" w:rsidRDefault="00BC3E3E" w:rsidP="00F73328">
            <w:pPr>
              <w:spacing w:after="0" w:line="240" w:lineRule="auto"/>
              <w:rPr>
                <w:rFonts w:ascii="Garamond" w:eastAsia="Lustria" w:hAnsi="Garamond"/>
              </w:rPr>
            </w:pPr>
            <w:r w:rsidRPr="00FA24FC">
              <w:rPr>
                <w:rFonts w:ascii="Garamond" w:eastAsia="Lustria" w:hAnsi="Garamond"/>
              </w:rPr>
              <w:t>OTPF III</w:t>
            </w:r>
          </w:p>
        </w:tc>
        <w:tc>
          <w:tcPr>
            <w:tcW w:w="1701" w:type="dxa"/>
          </w:tcPr>
          <w:p w14:paraId="6266A1C3" w14:textId="77777777" w:rsidR="00BC3E3E" w:rsidRDefault="00BC3E3E" w:rsidP="00F73328">
            <w:pPr>
              <w:spacing w:after="0" w:line="240" w:lineRule="auto"/>
              <w:rPr>
                <w:rFonts w:ascii="Garamond" w:eastAsia="Lustria" w:hAnsi="Garamond"/>
              </w:rPr>
            </w:pPr>
            <w:r w:rsidRPr="00FA24FC">
              <w:rPr>
                <w:rFonts w:ascii="Garamond" w:eastAsia="Lustria" w:hAnsi="Garamond"/>
              </w:rPr>
              <w:t>In depth discussion of the Occupational Profile assignment</w:t>
            </w:r>
          </w:p>
          <w:p w14:paraId="16589A6F" w14:textId="77777777" w:rsidR="007E78E6" w:rsidRPr="00FA24FC" w:rsidRDefault="007E78E6" w:rsidP="00F73328">
            <w:pPr>
              <w:spacing w:after="0" w:line="240" w:lineRule="auto"/>
              <w:rPr>
                <w:rFonts w:ascii="Garamond" w:eastAsia="Lustria" w:hAnsi="Garamond"/>
              </w:rPr>
            </w:pPr>
            <w:r w:rsidRPr="00FA24FC">
              <w:rPr>
                <w:rFonts w:ascii="Garamond" w:eastAsia="Lustria" w:hAnsi="Garamond"/>
              </w:rPr>
              <w:t>Interview of a peer</w:t>
            </w:r>
          </w:p>
        </w:tc>
        <w:tc>
          <w:tcPr>
            <w:tcW w:w="1876" w:type="dxa"/>
          </w:tcPr>
          <w:p w14:paraId="6029555C" w14:textId="2BE7983C" w:rsidR="00BC3E3E" w:rsidRPr="008B0C6D" w:rsidRDefault="008B0C6D" w:rsidP="00F73328">
            <w:pPr>
              <w:spacing w:after="0" w:line="240" w:lineRule="auto"/>
              <w:rPr>
                <w:rFonts w:ascii="Garamond" w:eastAsia="Lustria" w:hAnsi="Garamond"/>
                <w:highlight w:val="yellow"/>
              </w:rPr>
            </w:pPr>
            <w:r w:rsidRPr="008B0C6D">
              <w:rPr>
                <w:rFonts w:ascii="Garamond" w:eastAsia="Lustria" w:hAnsi="Garamond"/>
              </w:rPr>
              <w:t>class</w:t>
            </w:r>
            <w:r w:rsidR="00211455">
              <w:rPr>
                <w:rFonts w:ascii="Garamond" w:eastAsia="Lustria" w:hAnsi="Garamond"/>
              </w:rPr>
              <w:t>mate</w:t>
            </w:r>
            <w:r w:rsidRPr="008B0C6D">
              <w:rPr>
                <w:rFonts w:ascii="Garamond" w:eastAsia="Lustria" w:hAnsi="Garamond"/>
              </w:rPr>
              <w:t xml:space="preserve"> peer interviews </w:t>
            </w:r>
          </w:p>
        </w:tc>
      </w:tr>
      <w:tr w:rsidR="00ED0BB6" w:rsidRPr="00FA24FC" w14:paraId="2820C772" w14:textId="77777777" w:rsidTr="001D6BCA">
        <w:tc>
          <w:tcPr>
            <w:tcW w:w="1651" w:type="dxa"/>
          </w:tcPr>
          <w:p w14:paraId="5AFC240A" w14:textId="41A22285" w:rsidR="00BC3E3E" w:rsidRPr="00FA24FC" w:rsidRDefault="00211455" w:rsidP="00F73328">
            <w:pPr>
              <w:spacing w:after="0" w:line="240" w:lineRule="auto"/>
              <w:rPr>
                <w:rFonts w:ascii="Garamond" w:hAnsi="Garamond"/>
              </w:rPr>
            </w:pPr>
            <w:r>
              <w:rPr>
                <w:rFonts w:ascii="Garamond" w:eastAsia="Lustria" w:hAnsi="Garamond"/>
              </w:rPr>
              <w:t>Wk of Oct 1</w:t>
            </w:r>
          </w:p>
          <w:p w14:paraId="15FF7F4F" w14:textId="575A1F17" w:rsidR="00BC3E3E" w:rsidRPr="00FA24FC" w:rsidRDefault="00353693" w:rsidP="00F73328">
            <w:pPr>
              <w:spacing w:after="0" w:line="240" w:lineRule="auto"/>
              <w:rPr>
                <w:rFonts w:ascii="Garamond" w:hAnsi="Garamond"/>
              </w:rPr>
            </w:pPr>
            <w:r>
              <w:rPr>
                <w:rFonts w:ascii="Garamond" w:eastAsia="Lustria" w:hAnsi="Garamond"/>
              </w:rPr>
              <w:t>Week 6</w:t>
            </w:r>
          </w:p>
          <w:p w14:paraId="05C3ADDA" w14:textId="77777777" w:rsidR="00BC3E3E" w:rsidRPr="00FA24FC" w:rsidRDefault="00BC3E3E" w:rsidP="00F73328">
            <w:pPr>
              <w:spacing w:after="0" w:line="240" w:lineRule="auto"/>
              <w:rPr>
                <w:rFonts w:ascii="Garamond" w:hAnsi="Garamond"/>
              </w:rPr>
            </w:pPr>
          </w:p>
          <w:p w14:paraId="3EF147DB" w14:textId="77777777" w:rsidR="00BC3E3E" w:rsidRPr="00FA24FC" w:rsidRDefault="00BC3E3E" w:rsidP="00F73328">
            <w:pPr>
              <w:spacing w:after="0" w:line="240" w:lineRule="auto"/>
              <w:rPr>
                <w:rFonts w:ascii="Garamond" w:eastAsia="Lustria" w:hAnsi="Garamond"/>
              </w:rPr>
            </w:pPr>
          </w:p>
        </w:tc>
        <w:tc>
          <w:tcPr>
            <w:tcW w:w="1696" w:type="dxa"/>
          </w:tcPr>
          <w:p w14:paraId="495E7739" w14:textId="77777777" w:rsidR="00BC3E3E" w:rsidRPr="00FA24FC" w:rsidRDefault="00BC3E3E" w:rsidP="00F73328">
            <w:pPr>
              <w:spacing w:after="0" w:line="240" w:lineRule="auto"/>
              <w:rPr>
                <w:rFonts w:ascii="Garamond" w:hAnsi="Garamond"/>
              </w:rPr>
            </w:pPr>
            <w:r w:rsidRPr="00FA24FC">
              <w:rPr>
                <w:rFonts w:ascii="Garamond" w:eastAsia="Lustria" w:hAnsi="Garamond"/>
              </w:rPr>
              <w:t>OT as part of a team</w:t>
            </w:r>
          </w:p>
          <w:p w14:paraId="4810974E" w14:textId="77777777" w:rsidR="00BC3E3E" w:rsidRPr="00FA24FC" w:rsidRDefault="00BC3E3E" w:rsidP="00F73328">
            <w:pPr>
              <w:spacing w:after="0" w:line="240" w:lineRule="auto"/>
              <w:rPr>
                <w:rFonts w:ascii="Garamond" w:hAnsi="Garamond"/>
              </w:rPr>
            </w:pPr>
            <w:r w:rsidRPr="00FA24FC">
              <w:rPr>
                <w:rFonts w:ascii="Garamond" w:eastAsia="Lustria" w:hAnsi="Garamond"/>
              </w:rPr>
              <w:t>Team roles and responsibilities</w:t>
            </w:r>
          </w:p>
          <w:p w14:paraId="3F895DC2" w14:textId="77777777" w:rsidR="00BC3E3E" w:rsidRPr="00FA24FC" w:rsidRDefault="00BC3E3E" w:rsidP="00F73328">
            <w:pPr>
              <w:spacing w:after="0" w:line="240" w:lineRule="auto"/>
              <w:rPr>
                <w:rFonts w:ascii="Garamond" w:eastAsia="Lustria" w:hAnsi="Garamond"/>
              </w:rPr>
            </w:pPr>
          </w:p>
        </w:tc>
        <w:tc>
          <w:tcPr>
            <w:tcW w:w="1706" w:type="dxa"/>
          </w:tcPr>
          <w:p w14:paraId="13DEADD3" w14:textId="77777777" w:rsidR="00BC3E3E" w:rsidRPr="00FA24FC" w:rsidRDefault="00BC3E3E" w:rsidP="00F73328">
            <w:pPr>
              <w:spacing w:after="0" w:line="240" w:lineRule="auto"/>
              <w:rPr>
                <w:rFonts w:ascii="Garamond" w:hAnsi="Garamond"/>
              </w:rPr>
            </w:pPr>
            <w:r w:rsidRPr="00FA24FC">
              <w:rPr>
                <w:rFonts w:ascii="Garamond" w:eastAsia="Lustria" w:hAnsi="Garamond"/>
              </w:rPr>
              <w:t>Willard and Spackman, Chapter 35 (Teamwork)</w:t>
            </w:r>
          </w:p>
          <w:p w14:paraId="60BF4307" w14:textId="77777777" w:rsidR="00BC3E3E" w:rsidRPr="00FA24FC" w:rsidRDefault="00F06B68" w:rsidP="00F73328">
            <w:pPr>
              <w:spacing w:after="0" w:line="240" w:lineRule="auto"/>
              <w:rPr>
                <w:rFonts w:ascii="Garamond" w:eastAsia="Lustria" w:hAnsi="Garamond"/>
              </w:rPr>
            </w:pPr>
            <w:hyperlink r:id="rId13"/>
          </w:p>
        </w:tc>
        <w:tc>
          <w:tcPr>
            <w:tcW w:w="1701" w:type="dxa"/>
          </w:tcPr>
          <w:p w14:paraId="247B5968" w14:textId="6E59D7E9" w:rsidR="00170E1D" w:rsidRPr="00FA24FC" w:rsidRDefault="00170E1D" w:rsidP="00F73328">
            <w:pPr>
              <w:spacing w:after="0" w:line="240" w:lineRule="auto"/>
              <w:rPr>
                <w:rFonts w:ascii="Garamond" w:hAnsi="Garamond"/>
              </w:rPr>
            </w:pPr>
            <w:r>
              <w:rPr>
                <w:rFonts w:ascii="Garamond" w:eastAsia="Lustria" w:hAnsi="Garamond"/>
              </w:rPr>
              <w:t xml:space="preserve">Guest speaker </w:t>
            </w:r>
            <w:r w:rsidR="00211455">
              <w:rPr>
                <w:rFonts w:ascii="Garamond" w:eastAsia="Lustria" w:hAnsi="Garamond"/>
              </w:rPr>
              <w:t xml:space="preserve">online </w:t>
            </w:r>
            <w:r>
              <w:rPr>
                <w:rFonts w:ascii="Garamond" w:eastAsia="Lustria" w:hAnsi="Garamond"/>
              </w:rPr>
              <w:t xml:space="preserve">presentations </w:t>
            </w:r>
            <w:r w:rsidRPr="00FA24FC">
              <w:rPr>
                <w:rFonts w:ascii="Garamond" w:eastAsia="Lustria" w:hAnsi="Garamond"/>
              </w:rPr>
              <w:t xml:space="preserve">from other </w:t>
            </w:r>
            <w:r>
              <w:rPr>
                <w:rFonts w:ascii="Garamond" w:eastAsia="Lustria" w:hAnsi="Garamond"/>
              </w:rPr>
              <w:t>health professions</w:t>
            </w:r>
          </w:p>
          <w:p w14:paraId="2B21B9E8" w14:textId="77777777" w:rsidR="00BC3E3E" w:rsidRPr="00FA24FC" w:rsidRDefault="00BC3E3E" w:rsidP="00F73328">
            <w:pPr>
              <w:spacing w:after="0" w:line="240" w:lineRule="auto"/>
              <w:rPr>
                <w:rFonts w:ascii="Garamond" w:eastAsia="Lustria" w:hAnsi="Garamond"/>
              </w:rPr>
            </w:pPr>
          </w:p>
        </w:tc>
        <w:tc>
          <w:tcPr>
            <w:tcW w:w="1876" w:type="dxa"/>
          </w:tcPr>
          <w:p w14:paraId="47E5CBED" w14:textId="77777777" w:rsidR="00BC3E3E" w:rsidRPr="00FA24FC" w:rsidRDefault="00BC3E3E" w:rsidP="00F73328">
            <w:pPr>
              <w:spacing w:after="0" w:line="240" w:lineRule="auto"/>
              <w:rPr>
                <w:rFonts w:ascii="Garamond" w:hAnsi="Garamond"/>
              </w:rPr>
            </w:pPr>
            <w:r w:rsidRPr="00FA24FC">
              <w:rPr>
                <w:rFonts w:ascii="Garamond" w:eastAsia="Lustria" w:hAnsi="Garamond"/>
              </w:rPr>
              <w:t>Occupational Profile assignment due</w:t>
            </w:r>
          </w:p>
          <w:p w14:paraId="55CD2A59" w14:textId="77777777" w:rsidR="00BC3E3E" w:rsidRPr="00FA24FC" w:rsidRDefault="000037DB" w:rsidP="00F73328">
            <w:pPr>
              <w:spacing w:after="0" w:line="240" w:lineRule="auto"/>
              <w:rPr>
                <w:rFonts w:ascii="Garamond" w:hAnsi="Garamond"/>
              </w:rPr>
            </w:pPr>
            <w:r>
              <w:rPr>
                <w:rFonts w:ascii="Garamond" w:eastAsia="Lustria" w:hAnsi="Garamond"/>
              </w:rPr>
              <w:t>(s</w:t>
            </w:r>
            <w:r w:rsidR="00BC3E3E" w:rsidRPr="00FA24FC">
              <w:rPr>
                <w:rFonts w:ascii="Garamond" w:eastAsia="Lustria" w:hAnsi="Garamond"/>
              </w:rPr>
              <w:t>ubmit to BB</w:t>
            </w:r>
            <w:r>
              <w:rPr>
                <w:rFonts w:ascii="Garamond" w:eastAsia="Lustria" w:hAnsi="Garamond"/>
              </w:rPr>
              <w:t>)</w:t>
            </w:r>
          </w:p>
          <w:p w14:paraId="3ADE7DB6" w14:textId="77777777" w:rsidR="00BC3E3E" w:rsidRPr="00FA24FC" w:rsidRDefault="00BC3E3E" w:rsidP="00F73328">
            <w:pPr>
              <w:spacing w:after="0" w:line="240" w:lineRule="auto"/>
              <w:jc w:val="center"/>
              <w:rPr>
                <w:rFonts w:ascii="Garamond" w:hAnsi="Garamond"/>
              </w:rPr>
            </w:pPr>
          </w:p>
          <w:p w14:paraId="04897FBE" w14:textId="77777777" w:rsidR="00BC3E3E" w:rsidRPr="00FA24FC" w:rsidRDefault="00BC3E3E" w:rsidP="00F73328">
            <w:pPr>
              <w:spacing w:after="0" w:line="240" w:lineRule="auto"/>
              <w:jc w:val="center"/>
              <w:rPr>
                <w:rFonts w:ascii="Garamond" w:hAnsi="Garamond"/>
              </w:rPr>
            </w:pPr>
          </w:p>
          <w:p w14:paraId="29F66096" w14:textId="77777777" w:rsidR="00BC3E3E" w:rsidRPr="00FA24FC" w:rsidRDefault="00BC3E3E" w:rsidP="00F73328">
            <w:pPr>
              <w:spacing w:after="0" w:line="240" w:lineRule="auto"/>
              <w:jc w:val="center"/>
              <w:rPr>
                <w:rFonts w:ascii="Garamond" w:hAnsi="Garamond"/>
              </w:rPr>
            </w:pPr>
          </w:p>
          <w:p w14:paraId="6BE415AF" w14:textId="77777777" w:rsidR="00BC3E3E" w:rsidRPr="00FA24FC" w:rsidRDefault="00BC3E3E" w:rsidP="00F73328">
            <w:pPr>
              <w:spacing w:after="0" w:line="240" w:lineRule="auto"/>
              <w:rPr>
                <w:rFonts w:ascii="Garamond" w:eastAsia="Lustria" w:hAnsi="Garamond"/>
              </w:rPr>
            </w:pPr>
          </w:p>
        </w:tc>
      </w:tr>
      <w:tr w:rsidR="005C0463" w:rsidRPr="00FA24FC" w14:paraId="0B1F8F11" w14:textId="77777777" w:rsidTr="005C70B2">
        <w:tc>
          <w:tcPr>
            <w:tcW w:w="8630" w:type="dxa"/>
            <w:gridSpan w:val="5"/>
          </w:tcPr>
          <w:p w14:paraId="0C903769" w14:textId="66756B4C" w:rsidR="005C0463" w:rsidRPr="00FA24FC" w:rsidRDefault="00211455" w:rsidP="00F73328">
            <w:pPr>
              <w:spacing w:after="0" w:line="240" w:lineRule="auto"/>
              <w:rPr>
                <w:rFonts w:ascii="Garamond" w:hAnsi="Garamond"/>
              </w:rPr>
            </w:pPr>
            <w:r>
              <w:rPr>
                <w:rFonts w:ascii="Garamond" w:eastAsia="Lustria" w:hAnsi="Garamond"/>
              </w:rPr>
              <w:t>Wk of Oct 8</w:t>
            </w:r>
          </w:p>
          <w:p w14:paraId="13AA6634" w14:textId="19F8EDD5" w:rsidR="005C0463" w:rsidRPr="00FA24FC" w:rsidRDefault="00353693" w:rsidP="00F73328">
            <w:pPr>
              <w:spacing w:after="0" w:line="240" w:lineRule="auto"/>
              <w:rPr>
                <w:rFonts w:ascii="Garamond" w:eastAsia="Lustria" w:hAnsi="Garamond"/>
              </w:rPr>
            </w:pPr>
            <w:r>
              <w:rPr>
                <w:rFonts w:ascii="Garamond" w:eastAsia="Lustria" w:hAnsi="Garamond"/>
              </w:rPr>
              <w:t xml:space="preserve">Week 7 </w:t>
            </w:r>
            <w:r w:rsidR="005C0463" w:rsidRPr="00FA24FC">
              <w:rPr>
                <w:rFonts w:ascii="Garamond" w:eastAsia="Lustria" w:hAnsi="Garamond"/>
              </w:rPr>
              <w:t>No class- Enjoy your Columbus Day weekend</w:t>
            </w:r>
          </w:p>
        </w:tc>
      </w:tr>
      <w:tr w:rsidR="001D6BCA" w:rsidRPr="00FA24FC" w14:paraId="52E4823A" w14:textId="77777777" w:rsidTr="001D6BCA">
        <w:tc>
          <w:tcPr>
            <w:tcW w:w="1651" w:type="dxa"/>
          </w:tcPr>
          <w:p w14:paraId="1EE41491" w14:textId="0508284D" w:rsidR="001D6BCA" w:rsidRPr="00FA24FC" w:rsidRDefault="001D6BCA" w:rsidP="001D6BCA">
            <w:pPr>
              <w:spacing w:after="0" w:line="240" w:lineRule="auto"/>
              <w:rPr>
                <w:rFonts w:ascii="Garamond" w:hAnsi="Garamond"/>
              </w:rPr>
            </w:pPr>
            <w:r>
              <w:rPr>
                <w:rFonts w:ascii="Garamond" w:eastAsia="Lustria" w:hAnsi="Garamond"/>
              </w:rPr>
              <w:t>Wk of Oct 15</w:t>
            </w:r>
          </w:p>
          <w:p w14:paraId="2EF5CC14" w14:textId="1CEF1436" w:rsidR="001D6BCA" w:rsidRPr="00FA24FC" w:rsidRDefault="001D6BCA" w:rsidP="001D6BCA">
            <w:pPr>
              <w:spacing w:after="0" w:line="240" w:lineRule="auto"/>
              <w:rPr>
                <w:rFonts w:ascii="Garamond" w:hAnsi="Garamond"/>
              </w:rPr>
            </w:pPr>
            <w:r>
              <w:rPr>
                <w:rFonts w:ascii="Garamond" w:eastAsia="Lustria" w:hAnsi="Garamond"/>
              </w:rPr>
              <w:t>Week 8</w:t>
            </w:r>
          </w:p>
          <w:p w14:paraId="26A2E718" w14:textId="77777777" w:rsidR="001D6BCA" w:rsidRPr="00FA24FC" w:rsidRDefault="001D6BCA" w:rsidP="001D6BCA">
            <w:pPr>
              <w:spacing w:after="0" w:line="240" w:lineRule="auto"/>
              <w:rPr>
                <w:rFonts w:ascii="Garamond" w:hAnsi="Garamond"/>
              </w:rPr>
            </w:pPr>
          </w:p>
          <w:p w14:paraId="73E17E95" w14:textId="77777777" w:rsidR="001D6BCA" w:rsidRDefault="001D6BCA" w:rsidP="001D6BCA">
            <w:pPr>
              <w:spacing w:after="0" w:line="240" w:lineRule="auto"/>
              <w:rPr>
                <w:rFonts w:ascii="Garamond" w:eastAsia="Lustria" w:hAnsi="Garamond"/>
              </w:rPr>
            </w:pPr>
          </w:p>
        </w:tc>
        <w:tc>
          <w:tcPr>
            <w:tcW w:w="1696" w:type="dxa"/>
          </w:tcPr>
          <w:p w14:paraId="528856AA" w14:textId="77777777" w:rsidR="001D6BCA" w:rsidRPr="00FA24FC" w:rsidRDefault="001D6BCA" w:rsidP="001D6BCA">
            <w:pPr>
              <w:spacing w:after="0" w:line="240" w:lineRule="auto"/>
              <w:rPr>
                <w:rFonts w:ascii="Garamond" w:hAnsi="Garamond"/>
              </w:rPr>
            </w:pPr>
            <w:r w:rsidRPr="00FA24FC">
              <w:rPr>
                <w:rFonts w:ascii="Garamond" w:eastAsia="Lustria" w:hAnsi="Garamond"/>
              </w:rPr>
              <w:t xml:space="preserve">OT Models and Theories: Theory development </w:t>
            </w:r>
          </w:p>
          <w:p w14:paraId="53719485" w14:textId="77777777" w:rsidR="001D6BCA" w:rsidRPr="00FA24FC" w:rsidRDefault="001D6BCA" w:rsidP="001D6BCA">
            <w:pPr>
              <w:spacing w:after="0" w:line="240" w:lineRule="auto"/>
              <w:rPr>
                <w:rFonts w:ascii="Garamond" w:hAnsi="Garamond"/>
              </w:rPr>
            </w:pPr>
          </w:p>
          <w:p w14:paraId="475B8736" w14:textId="77777777" w:rsidR="001D6BCA" w:rsidRDefault="001D6BCA" w:rsidP="001D6BCA">
            <w:pPr>
              <w:spacing w:after="0" w:line="240" w:lineRule="auto"/>
              <w:rPr>
                <w:rFonts w:ascii="Garamond" w:eastAsia="Lustria" w:hAnsi="Garamond"/>
              </w:rPr>
            </w:pPr>
            <w:r w:rsidRPr="00FA24FC">
              <w:rPr>
                <w:rFonts w:ascii="Garamond" w:eastAsia="Lustria" w:hAnsi="Garamond"/>
              </w:rPr>
              <w:t xml:space="preserve">Occupational Behavior; Model of Human Occupation; Occupational </w:t>
            </w:r>
            <w:proofErr w:type="gramStart"/>
            <w:r w:rsidRPr="00FA24FC">
              <w:rPr>
                <w:rFonts w:ascii="Garamond" w:eastAsia="Lustria" w:hAnsi="Garamond"/>
              </w:rPr>
              <w:t>Adaptation;  Ecology</w:t>
            </w:r>
            <w:proofErr w:type="gramEnd"/>
            <w:r w:rsidRPr="00FA24FC">
              <w:rPr>
                <w:rFonts w:ascii="Garamond" w:eastAsia="Lustria" w:hAnsi="Garamond"/>
              </w:rPr>
              <w:t xml:space="preserve"> of Human Performance; </w:t>
            </w:r>
            <w:r>
              <w:rPr>
                <w:rFonts w:ascii="Garamond" w:eastAsia="Lustria" w:hAnsi="Garamond"/>
              </w:rPr>
              <w:t>Person-Environment-Occupation</w:t>
            </w:r>
            <w:r w:rsidRPr="00FA24FC">
              <w:rPr>
                <w:rFonts w:ascii="Garamond" w:eastAsia="Lustria" w:hAnsi="Garamond"/>
              </w:rPr>
              <w:t xml:space="preserve"> </w:t>
            </w:r>
            <w:r>
              <w:rPr>
                <w:rFonts w:ascii="Garamond" w:eastAsia="Lustria" w:hAnsi="Garamond"/>
              </w:rPr>
              <w:t xml:space="preserve">Model; </w:t>
            </w:r>
            <w:r>
              <w:rPr>
                <w:rFonts w:ascii="Garamond" w:eastAsia="Lustria" w:hAnsi="Garamond"/>
              </w:rPr>
              <w:lastRenderedPageBreak/>
              <w:t xml:space="preserve">Canadian Model of Occupational Performance; </w:t>
            </w:r>
          </w:p>
          <w:p w14:paraId="2CC21C22" w14:textId="1D5EF4BE" w:rsidR="001D6BCA" w:rsidRPr="00FA24FC" w:rsidRDefault="001D6BCA" w:rsidP="001D6BCA">
            <w:pPr>
              <w:spacing w:after="0" w:line="240" w:lineRule="auto"/>
              <w:rPr>
                <w:rFonts w:ascii="Garamond" w:eastAsia="Lustria" w:hAnsi="Garamond"/>
              </w:rPr>
            </w:pPr>
            <w:r>
              <w:rPr>
                <w:rFonts w:ascii="Garamond" w:eastAsia="Lustria" w:hAnsi="Garamond"/>
              </w:rPr>
              <w:t>Kawa Model</w:t>
            </w:r>
          </w:p>
        </w:tc>
        <w:tc>
          <w:tcPr>
            <w:tcW w:w="1706" w:type="dxa"/>
          </w:tcPr>
          <w:p w14:paraId="5EDFD37F" w14:textId="77777777" w:rsidR="001D6BCA" w:rsidRPr="00FA24FC" w:rsidRDefault="001D6BCA" w:rsidP="001D6BCA">
            <w:pPr>
              <w:spacing w:after="0" w:line="240" w:lineRule="auto"/>
              <w:rPr>
                <w:rFonts w:ascii="Garamond" w:hAnsi="Garamond"/>
              </w:rPr>
            </w:pPr>
            <w:r w:rsidRPr="00FA24FC">
              <w:rPr>
                <w:rFonts w:ascii="Garamond" w:eastAsia="Lustria" w:hAnsi="Garamond"/>
              </w:rPr>
              <w:lastRenderedPageBreak/>
              <w:t>Willard and Spackman, Chapters 37-40</w:t>
            </w:r>
          </w:p>
          <w:p w14:paraId="2DBDFD86" w14:textId="77777777" w:rsidR="001D6BCA" w:rsidRPr="00FA24FC" w:rsidRDefault="001D6BCA" w:rsidP="001D6BCA">
            <w:pPr>
              <w:spacing w:after="0" w:line="240" w:lineRule="auto"/>
              <w:rPr>
                <w:rFonts w:ascii="Garamond" w:eastAsia="Lustria" w:hAnsi="Garamond"/>
              </w:rPr>
            </w:pPr>
          </w:p>
        </w:tc>
        <w:tc>
          <w:tcPr>
            <w:tcW w:w="1701" w:type="dxa"/>
          </w:tcPr>
          <w:p w14:paraId="4BC18B00" w14:textId="77777777" w:rsidR="001D6BCA" w:rsidRDefault="001D6BCA" w:rsidP="001D6BCA">
            <w:pPr>
              <w:spacing w:after="0" w:line="240" w:lineRule="auto"/>
              <w:rPr>
                <w:rFonts w:ascii="Garamond" w:eastAsia="Lustria" w:hAnsi="Garamond"/>
              </w:rPr>
            </w:pPr>
            <w:r w:rsidRPr="00FA24FC">
              <w:rPr>
                <w:rFonts w:ascii="Garamond" w:eastAsia="Lustria" w:hAnsi="Garamond"/>
              </w:rPr>
              <w:t>Lecture and discussion</w:t>
            </w:r>
          </w:p>
          <w:p w14:paraId="5AFE4D00" w14:textId="77777777" w:rsidR="001D6BCA" w:rsidRDefault="001D6BCA" w:rsidP="001D6BCA">
            <w:pPr>
              <w:spacing w:after="0" w:line="240" w:lineRule="auto"/>
              <w:rPr>
                <w:rFonts w:ascii="Garamond" w:eastAsia="Lustria" w:hAnsi="Garamond"/>
              </w:rPr>
            </w:pPr>
            <w:r>
              <w:rPr>
                <w:rFonts w:ascii="Garamond" w:eastAsia="Lustria" w:hAnsi="Garamond"/>
              </w:rPr>
              <w:t>Watch a video about Kawa model</w:t>
            </w:r>
          </w:p>
          <w:p w14:paraId="68DCD635" w14:textId="77777777" w:rsidR="001D6BCA" w:rsidRPr="00FA24FC" w:rsidRDefault="001D6BCA" w:rsidP="001D6BCA">
            <w:pPr>
              <w:spacing w:after="0" w:line="240" w:lineRule="auto"/>
              <w:rPr>
                <w:rFonts w:ascii="Garamond" w:hAnsi="Garamond"/>
              </w:rPr>
            </w:pPr>
            <w:r w:rsidRPr="00FA24FC">
              <w:rPr>
                <w:rFonts w:ascii="Garamond" w:eastAsia="Lustria" w:hAnsi="Garamond"/>
              </w:rPr>
              <w:t xml:space="preserve">OT to the Stars </w:t>
            </w:r>
            <w:r>
              <w:rPr>
                <w:rFonts w:ascii="Garamond" w:eastAsia="Lustria" w:hAnsi="Garamond"/>
              </w:rPr>
              <w:t>individual assignment</w:t>
            </w:r>
          </w:p>
          <w:p w14:paraId="7B12ADF4" w14:textId="77777777" w:rsidR="001D6BCA" w:rsidRPr="00FA24FC" w:rsidRDefault="001D6BCA" w:rsidP="001D6BCA">
            <w:pPr>
              <w:spacing w:after="0" w:line="240" w:lineRule="auto"/>
              <w:rPr>
                <w:rFonts w:ascii="Garamond" w:hAnsi="Garamond"/>
              </w:rPr>
            </w:pPr>
            <w:r w:rsidRPr="00FA24FC">
              <w:rPr>
                <w:rFonts w:ascii="Garamond" w:eastAsia="Lustria" w:hAnsi="Garamond"/>
              </w:rPr>
              <w:t xml:space="preserve"> </w:t>
            </w:r>
          </w:p>
          <w:p w14:paraId="16A86FC4" w14:textId="77777777" w:rsidR="001D6BCA" w:rsidRPr="00FA24FC" w:rsidRDefault="001D6BCA" w:rsidP="001D6BCA">
            <w:pPr>
              <w:spacing w:after="0" w:line="240" w:lineRule="auto"/>
              <w:rPr>
                <w:rFonts w:ascii="Garamond" w:hAnsi="Garamond"/>
              </w:rPr>
            </w:pPr>
          </w:p>
          <w:p w14:paraId="6CB3C7DB" w14:textId="77777777" w:rsidR="001D6BCA" w:rsidRPr="00FA24FC" w:rsidRDefault="001D6BCA" w:rsidP="001D6BCA">
            <w:pPr>
              <w:spacing w:after="0" w:line="240" w:lineRule="auto"/>
              <w:rPr>
                <w:rFonts w:ascii="Garamond" w:eastAsia="Lustria" w:hAnsi="Garamond"/>
              </w:rPr>
            </w:pPr>
          </w:p>
        </w:tc>
        <w:tc>
          <w:tcPr>
            <w:tcW w:w="1876" w:type="dxa"/>
          </w:tcPr>
          <w:p w14:paraId="56D46B13" w14:textId="77777777" w:rsidR="001D6BCA" w:rsidRPr="00FA24FC" w:rsidRDefault="001D6BCA" w:rsidP="001D6BCA">
            <w:pPr>
              <w:spacing w:after="0" w:line="240" w:lineRule="auto"/>
              <w:rPr>
                <w:rFonts w:ascii="Garamond" w:eastAsia="Lustria" w:hAnsi="Garamond"/>
              </w:rPr>
            </w:pPr>
            <w:r w:rsidRPr="00FA24FC">
              <w:rPr>
                <w:rFonts w:ascii="Garamond" w:eastAsia="Lustria" w:hAnsi="Garamond"/>
              </w:rPr>
              <w:t xml:space="preserve">Reading </w:t>
            </w:r>
            <w:r>
              <w:rPr>
                <w:rFonts w:ascii="Garamond" w:eastAsia="Lustria" w:hAnsi="Garamond"/>
              </w:rPr>
              <w:t xml:space="preserve">assignment </w:t>
            </w:r>
            <w:r w:rsidRPr="00FA24FC">
              <w:rPr>
                <w:rFonts w:ascii="Garamond" w:eastAsia="Lustria" w:hAnsi="Garamond"/>
              </w:rPr>
              <w:t>4</w:t>
            </w:r>
          </w:p>
          <w:p w14:paraId="2E1C8C93" w14:textId="77777777" w:rsidR="001D6BCA" w:rsidRPr="00FA24FC" w:rsidRDefault="001D6BCA" w:rsidP="001D6BCA">
            <w:pPr>
              <w:spacing w:after="0" w:line="240" w:lineRule="auto"/>
              <w:rPr>
                <w:rFonts w:ascii="Garamond" w:eastAsia="Lustria" w:hAnsi="Garamond"/>
              </w:rPr>
            </w:pPr>
          </w:p>
          <w:p w14:paraId="1849A09F" w14:textId="77777777" w:rsidR="001D6BCA" w:rsidRPr="00FA24FC" w:rsidRDefault="001D6BCA" w:rsidP="001D6BCA">
            <w:pPr>
              <w:spacing w:after="0" w:line="240" w:lineRule="auto"/>
              <w:rPr>
                <w:rFonts w:ascii="Garamond" w:hAnsi="Garamond"/>
              </w:rPr>
            </w:pPr>
            <w:r w:rsidRPr="00FA24FC">
              <w:rPr>
                <w:rFonts w:ascii="Garamond" w:eastAsia="Lustria" w:hAnsi="Garamond"/>
              </w:rPr>
              <w:t xml:space="preserve">OT to the Stars </w:t>
            </w:r>
            <w:r>
              <w:rPr>
                <w:rFonts w:ascii="Garamond" w:eastAsia="Lustria" w:hAnsi="Garamond"/>
              </w:rPr>
              <w:t>individual assignment</w:t>
            </w:r>
          </w:p>
          <w:p w14:paraId="5BA3B699" w14:textId="77777777" w:rsidR="001D6BCA" w:rsidRDefault="001D6BCA" w:rsidP="001D6BCA">
            <w:pPr>
              <w:spacing w:after="0" w:line="240" w:lineRule="auto"/>
              <w:rPr>
                <w:rFonts w:ascii="Garamond" w:hAnsi="Garamond"/>
              </w:rPr>
            </w:pPr>
          </w:p>
          <w:p w14:paraId="676EA61B" w14:textId="672F4631" w:rsidR="004E3CCD" w:rsidRPr="00FA24FC" w:rsidRDefault="004E3CCD" w:rsidP="001D6BCA">
            <w:pPr>
              <w:spacing w:after="0" w:line="240" w:lineRule="auto"/>
              <w:rPr>
                <w:rFonts w:ascii="Garamond" w:hAnsi="Garamond"/>
              </w:rPr>
            </w:pPr>
            <w:r w:rsidRPr="00FA24FC">
              <w:rPr>
                <w:rFonts w:ascii="Garamond" w:eastAsia="Lustria" w:hAnsi="Garamond"/>
              </w:rPr>
              <w:t>OT practice settings presentations</w:t>
            </w:r>
            <w:r>
              <w:rPr>
                <w:rFonts w:ascii="Garamond" w:eastAsia="Lustria" w:hAnsi="Garamond"/>
              </w:rPr>
              <w:t xml:space="preserve"> to be handed in 10/19.</w:t>
            </w:r>
          </w:p>
          <w:p w14:paraId="32A0E652" w14:textId="77777777" w:rsidR="001D6BCA" w:rsidRPr="00FA24FC" w:rsidRDefault="001D6BCA" w:rsidP="001D6BCA">
            <w:pPr>
              <w:spacing w:after="0" w:line="240" w:lineRule="auto"/>
              <w:rPr>
                <w:rFonts w:ascii="Garamond" w:hAnsi="Garamond"/>
              </w:rPr>
            </w:pPr>
          </w:p>
          <w:p w14:paraId="48071604" w14:textId="77777777" w:rsidR="001D6BCA" w:rsidRPr="00FA24FC" w:rsidRDefault="001D6BCA" w:rsidP="001D6BCA">
            <w:pPr>
              <w:spacing w:after="0" w:line="240" w:lineRule="auto"/>
              <w:rPr>
                <w:rFonts w:ascii="Garamond" w:eastAsia="Lustria" w:hAnsi="Garamond"/>
              </w:rPr>
            </w:pPr>
          </w:p>
        </w:tc>
      </w:tr>
      <w:tr w:rsidR="001D6BCA" w:rsidRPr="00FA24FC" w14:paraId="1F506FB1" w14:textId="77777777" w:rsidTr="001D6BCA">
        <w:tc>
          <w:tcPr>
            <w:tcW w:w="1651" w:type="dxa"/>
          </w:tcPr>
          <w:p w14:paraId="54C03F2A" w14:textId="1BDDB9C6" w:rsidR="001D6BCA" w:rsidRPr="00FA24FC" w:rsidRDefault="001D6BCA" w:rsidP="001D6BCA">
            <w:pPr>
              <w:spacing w:after="0" w:line="240" w:lineRule="auto"/>
              <w:rPr>
                <w:rFonts w:ascii="Garamond" w:hAnsi="Garamond"/>
              </w:rPr>
            </w:pPr>
            <w:r>
              <w:rPr>
                <w:rFonts w:ascii="Garamond" w:eastAsia="Lustria" w:hAnsi="Garamond"/>
              </w:rPr>
              <w:lastRenderedPageBreak/>
              <w:t>Wk of Oct 22</w:t>
            </w:r>
          </w:p>
          <w:p w14:paraId="6E440CBD" w14:textId="6B9421E4" w:rsidR="001D6BCA" w:rsidRPr="00FA24FC" w:rsidRDefault="001D6BCA" w:rsidP="001D6BCA">
            <w:pPr>
              <w:spacing w:after="0" w:line="240" w:lineRule="auto"/>
              <w:rPr>
                <w:rFonts w:ascii="Garamond" w:hAnsi="Garamond"/>
              </w:rPr>
            </w:pPr>
            <w:r>
              <w:rPr>
                <w:rFonts w:ascii="Garamond" w:eastAsia="Lustria" w:hAnsi="Garamond"/>
              </w:rPr>
              <w:t>Week 9</w:t>
            </w:r>
          </w:p>
          <w:p w14:paraId="43A9B0BC" w14:textId="77777777" w:rsidR="001D6BCA" w:rsidRPr="00FA24FC" w:rsidRDefault="001D6BCA" w:rsidP="001D6BCA">
            <w:pPr>
              <w:spacing w:after="0" w:line="240" w:lineRule="auto"/>
              <w:rPr>
                <w:rFonts w:ascii="Garamond" w:hAnsi="Garamond"/>
              </w:rPr>
            </w:pPr>
          </w:p>
          <w:p w14:paraId="5FEE02B9" w14:textId="77777777" w:rsidR="001D6BCA" w:rsidRPr="00FA24FC" w:rsidRDefault="001D6BCA" w:rsidP="001D6BCA">
            <w:pPr>
              <w:spacing w:after="0" w:line="240" w:lineRule="auto"/>
              <w:rPr>
                <w:rFonts w:ascii="Garamond" w:eastAsia="Lustria" w:hAnsi="Garamond"/>
              </w:rPr>
            </w:pPr>
          </w:p>
        </w:tc>
        <w:tc>
          <w:tcPr>
            <w:tcW w:w="1696" w:type="dxa"/>
          </w:tcPr>
          <w:p w14:paraId="48EB58A9" w14:textId="77777777" w:rsidR="001D6BCA" w:rsidRPr="00FA24FC" w:rsidRDefault="001D6BCA" w:rsidP="001D6BCA">
            <w:pPr>
              <w:spacing w:after="0" w:line="240" w:lineRule="auto"/>
              <w:rPr>
                <w:rFonts w:ascii="Garamond" w:eastAsia="Lustria" w:hAnsi="Garamond"/>
              </w:rPr>
            </w:pPr>
            <w:r w:rsidRPr="00FA24FC">
              <w:rPr>
                <w:rFonts w:ascii="Garamond" w:eastAsia="Lustria" w:hAnsi="Garamond"/>
              </w:rPr>
              <w:t>OT practice settings presentations</w:t>
            </w:r>
          </w:p>
        </w:tc>
        <w:tc>
          <w:tcPr>
            <w:tcW w:w="1706" w:type="dxa"/>
          </w:tcPr>
          <w:p w14:paraId="07B522FD" w14:textId="77777777" w:rsidR="001D6BCA" w:rsidRPr="00FA24FC" w:rsidRDefault="001D6BCA" w:rsidP="001D6BCA">
            <w:pPr>
              <w:spacing w:after="0" w:line="240" w:lineRule="auto"/>
              <w:rPr>
                <w:rFonts w:ascii="Garamond" w:eastAsia="Lustria" w:hAnsi="Garamond"/>
              </w:rPr>
            </w:pPr>
          </w:p>
        </w:tc>
        <w:tc>
          <w:tcPr>
            <w:tcW w:w="1701" w:type="dxa"/>
          </w:tcPr>
          <w:p w14:paraId="4B0C0459" w14:textId="074E8F47" w:rsidR="001D6BCA" w:rsidRPr="00FA24FC" w:rsidRDefault="001D6BCA" w:rsidP="001D6BCA">
            <w:pPr>
              <w:spacing w:after="0" w:line="240" w:lineRule="auto"/>
              <w:rPr>
                <w:rFonts w:ascii="Garamond" w:eastAsia="Lustria" w:hAnsi="Garamond"/>
              </w:rPr>
            </w:pPr>
            <w:r w:rsidRPr="00FA24FC">
              <w:rPr>
                <w:rFonts w:ascii="Garamond" w:eastAsia="Lustria" w:hAnsi="Garamond"/>
              </w:rPr>
              <w:t xml:space="preserve">Student </w:t>
            </w:r>
            <w:r>
              <w:rPr>
                <w:rFonts w:ascii="Garamond" w:eastAsia="Lustria" w:hAnsi="Garamond"/>
              </w:rPr>
              <w:t xml:space="preserve">group PowerPoint </w:t>
            </w:r>
            <w:r w:rsidRPr="00FA24FC">
              <w:rPr>
                <w:rFonts w:ascii="Garamond" w:eastAsia="Lustria" w:hAnsi="Garamond"/>
              </w:rPr>
              <w:t>presentations</w:t>
            </w:r>
            <w:r>
              <w:rPr>
                <w:rFonts w:ascii="Garamond" w:eastAsia="Lustria" w:hAnsi="Garamond"/>
              </w:rPr>
              <w:t xml:space="preserve"> review on-line.</w:t>
            </w:r>
          </w:p>
        </w:tc>
        <w:tc>
          <w:tcPr>
            <w:tcW w:w="1876" w:type="dxa"/>
          </w:tcPr>
          <w:p w14:paraId="270FAC44" w14:textId="69291099" w:rsidR="001D6BCA" w:rsidRPr="00FA24FC" w:rsidRDefault="001D6BCA" w:rsidP="001D6BCA">
            <w:pPr>
              <w:spacing w:after="0" w:line="240" w:lineRule="auto"/>
              <w:rPr>
                <w:rFonts w:ascii="Garamond" w:eastAsia="Lustria" w:hAnsi="Garamond"/>
              </w:rPr>
            </w:pPr>
          </w:p>
        </w:tc>
      </w:tr>
      <w:tr w:rsidR="001D6BCA" w:rsidRPr="00FA24FC" w14:paraId="5D84D9DB" w14:textId="77777777" w:rsidTr="001D6BCA">
        <w:tc>
          <w:tcPr>
            <w:tcW w:w="1651" w:type="dxa"/>
          </w:tcPr>
          <w:p w14:paraId="65D58B22" w14:textId="35BD0770" w:rsidR="001D6BCA" w:rsidRPr="00FA24FC" w:rsidRDefault="001D6BCA" w:rsidP="001D6BCA">
            <w:pPr>
              <w:spacing w:after="0" w:line="240" w:lineRule="auto"/>
              <w:rPr>
                <w:rFonts w:ascii="Garamond" w:hAnsi="Garamond"/>
              </w:rPr>
            </w:pPr>
            <w:r>
              <w:rPr>
                <w:rFonts w:ascii="Garamond" w:eastAsia="Lustria" w:hAnsi="Garamond"/>
              </w:rPr>
              <w:t>Wk of Oct 29</w:t>
            </w:r>
          </w:p>
          <w:p w14:paraId="20738673" w14:textId="77777777" w:rsidR="001D6BCA" w:rsidRPr="00FA24FC" w:rsidRDefault="001D6BCA" w:rsidP="001D6BCA">
            <w:pPr>
              <w:spacing w:after="0" w:line="240" w:lineRule="auto"/>
              <w:rPr>
                <w:rFonts w:ascii="Garamond" w:hAnsi="Garamond"/>
              </w:rPr>
            </w:pPr>
            <w:r>
              <w:rPr>
                <w:rFonts w:ascii="Garamond" w:eastAsia="Lustria" w:hAnsi="Garamond"/>
              </w:rPr>
              <w:t xml:space="preserve">Week 10 </w:t>
            </w:r>
          </w:p>
          <w:p w14:paraId="72FC513A" w14:textId="77777777" w:rsidR="001D6BCA" w:rsidRDefault="001D6BCA" w:rsidP="001D6BCA">
            <w:pPr>
              <w:spacing w:after="0" w:line="240" w:lineRule="auto"/>
              <w:rPr>
                <w:rFonts w:ascii="Garamond" w:eastAsia="Lustria" w:hAnsi="Garamond"/>
              </w:rPr>
            </w:pPr>
          </w:p>
        </w:tc>
        <w:tc>
          <w:tcPr>
            <w:tcW w:w="1696" w:type="dxa"/>
          </w:tcPr>
          <w:p w14:paraId="54C524B7" w14:textId="0F43B256" w:rsidR="001D6BCA" w:rsidRPr="00FA24FC" w:rsidRDefault="001D6BCA" w:rsidP="001D6BCA">
            <w:pPr>
              <w:spacing w:after="0" w:line="240" w:lineRule="auto"/>
              <w:rPr>
                <w:rFonts w:ascii="Garamond" w:eastAsia="Lustria" w:hAnsi="Garamond"/>
              </w:rPr>
            </w:pPr>
            <w:r w:rsidRPr="00FA24FC">
              <w:rPr>
                <w:rFonts w:ascii="Garamond" w:eastAsia="Lustria" w:hAnsi="Garamond"/>
              </w:rPr>
              <w:t xml:space="preserve">OT Frames of Reference: Lifespan Development and Psychodynamic </w:t>
            </w:r>
          </w:p>
        </w:tc>
        <w:tc>
          <w:tcPr>
            <w:tcW w:w="1706" w:type="dxa"/>
          </w:tcPr>
          <w:p w14:paraId="2A1E6A0E" w14:textId="331D4909" w:rsidR="001D6BCA" w:rsidRPr="00FA24FC" w:rsidRDefault="001D6BCA" w:rsidP="001D6BCA">
            <w:pPr>
              <w:spacing w:after="0" w:line="240" w:lineRule="auto"/>
              <w:rPr>
                <w:rFonts w:ascii="Garamond" w:eastAsia="Lustria" w:hAnsi="Garamond"/>
              </w:rPr>
            </w:pPr>
            <w:r w:rsidRPr="00FA24FC">
              <w:rPr>
                <w:rFonts w:ascii="Garamond" w:eastAsia="Lustria" w:hAnsi="Garamond"/>
              </w:rPr>
              <w:t>Readings posted on BB</w:t>
            </w:r>
          </w:p>
        </w:tc>
        <w:tc>
          <w:tcPr>
            <w:tcW w:w="1701" w:type="dxa"/>
          </w:tcPr>
          <w:p w14:paraId="42641F35" w14:textId="7346461D" w:rsidR="001D6BCA" w:rsidRPr="00FA24FC" w:rsidRDefault="001D6BCA" w:rsidP="001D6BCA">
            <w:pPr>
              <w:spacing w:after="0" w:line="240" w:lineRule="auto"/>
              <w:rPr>
                <w:rFonts w:ascii="Garamond" w:hAnsi="Garamond"/>
              </w:rPr>
            </w:pPr>
            <w:r w:rsidRPr="00FA24FC">
              <w:rPr>
                <w:rFonts w:ascii="Garamond" w:eastAsia="Lustria" w:hAnsi="Garamond"/>
              </w:rPr>
              <w:t>Lecture</w:t>
            </w:r>
            <w:r>
              <w:rPr>
                <w:rFonts w:ascii="Garamond" w:hAnsi="Garamond"/>
              </w:rPr>
              <w:t xml:space="preserve"> </w:t>
            </w:r>
            <w:r>
              <w:rPr>
                <w:rFonts w:ascii="Garamond" w:eastAsia="Lustria" w:hAnsi="Garamond"/>
              </w:rPr>
              <w:t xml:space="preserve">and </w:t>
            </w:r>
            <w:r w:rsidRPr="00FA24FC">
              <w:rPr>
                <w:rFonts w:ascii="Garamond" w:eastAsia="Lustria" w:hAnsi="Garamond"/>
              </w:rPr>
              <w:t>discussion</w:t>
            </w:r>
          </w:p>
          <w:p w14:paraId="6BD7724D" w14:textId="160E05B4" w:rsidR="001D6BCA" w:rsidRPr="00FA24FC" w:rsidRDefault="001D6BCA" w:rsidP="001D6BCA">
            <w:pPr>
              <w:spacing w:after="0" w:line="240" w:lineRule="auto"/>
              <w:rPr>
                <w:rFonts w:ascii="Garamond" w:eastAsia="Lustria" w:hAnsi="Garamond"/>
              </w:rPr>
            </w:pPr>
            <w:r>
              <w:rPr>
                <w:rFonts w:ascii="Garamond" w:eastAsia="Lustria" w:hAnsi="Garamond"/>
              </w:rPr>
              <w:t>C</w:t>
            </w:r>
            <w:r w:rsidRPr="00FA24FC">
              <w:rPr>
                <w:rFonts w:ascii="Garamond" w:eastAsia="Lustria" w:hAnsi="Garamond"/>
              </w:rPr>
              <w:t>ase</w:t>
            </w:r>
            <w:r>
              <w:rPr>
                <w:rFonts w:ascii="Garamond" w:eastAsia="Lustria" w:hAnsi="Garamond"/>
              </w:rPr>
              <w:t xml:space="preserve"> studies</w:t>
            </w:r>
            <w:r w:rsidRPr="00FA24FC">
              <w:rPr>
                <w:rFonts w:ascii="Garamond" w:eastAsia="Lustria" w:hAnsi="Garamond"/>
              </w:rPr>
              <w:t xml:space="preserve"> analysis</w:t>
            </w:r>
            <w:r>
              <w:rPr>
                <w:rFonts w:ascii="Garamond" w:eastAsia="Lustria" w:hAnsi="Garamond"/>
              </w:rPr>
              <w:t xml:space="preserve"> and discussion</w:t>
            </w:r>
          </w:p>
        </w:tc>
        <w:tc>
          <w:tcPr>
            <w:tcW w:w="1876" w:type="dxa"/>
          </w:tcPr>
          <w:p w14:paraId="4348DE4C" w14:textId="0BDB2B5D" w:rsidR="001D6BCA" w:rsidRPr="00FA24FC" w:rsidRDefault="001D6BCA" w:rsidP="001D6BCA">
            <w:pPr>
              <w:spacing w:after="0" w:line="240" w:lineRule="auto"/>
              <w:rPr>
                <w:rFonts w:ascii="Garamond" w:eastAsia="Lustria" w:hAnsi="Garamond"/>
              </w:rPr>
            </w:pPr>
            <w:r w:rsidRPr="00FA24FC">
              <w:rPr>
                <w:rFonts w:ascii="Garamond" w:eastAsia="Lustria" w:hAnsi="Garamond"/>
              </w:rPr>
              <w:t xml:space="preserve">Reading </w:t>
            </w:r>
            <w:r>
              <w:rPr>
                <w:rFonts w:ascii="Garamond" w:eastAsia="Lustria" w:hAnsi="Garamond"/>
              </w:rPr>
              <w:t>assignment 5</w:t>
            </w:r>
          </w:p>
        </w:tc>
      </w:tr>
      <w:tr w:rsidR="001D6BCA" w:rsidRPr="00FA24FC" w14:paraId="436C3033" w14:textId="77777777" w:rsidTr="001D6BCA">
        <w:tc>
          <w:tcPr>
            <w:tcW w:w="1651" w:type="dxa"/>
          </w:tcPr>
          <w:p w14:paraId="7A1CFE05" w14:textId="12B49B78" w:rsidR="001D6BCA" w:rsidRDefault="001D6BCA" w:rsidP="001D6BCA">
            <w:pPr>
              <w:spacing w:after="0" w:line="240" w:lineRule="auto"/>
              <w:rPr>
                <w:rFonts w:ascii="Garamond" w:eastAsia="Lustria" w:hAnsi="Garamond"/>
              </w:rPr>
            </w:pPr>
            <w:r>
              <w:rPr>
                <w:rFonts w:ascii="Garamond" w:eastAsia="Lustria" w:hAnsi="Garamond"/>
              </w:rPr>
              <w:t>Wk of Nov 5</w:t>
            </w:r>
          </w:p>
          <w:p w14:paraId="2C686C4E" w14:textId="454A04E5" w:rsidR="001D6BCA" w:rsidRPr="00FA24FC" w:rsidRDefault="001D6BCA" w:rsidP="001D6BCA">
            <w:pPr>
              <w:spacing w:after="0" w:line="240" w:lineRule="auto"/>
              <w:rPr>
                <w:rFonts w:ascii="Garamond" w:eastAsia="Lustria" w:hAnsi="Garamond"/>
              </w:rPr>
            </w:pPr>
            <w:r>
              <w:rPr>
                <w:rFonts w:ascii="Garamond" w:eastAsia="Lustria" w:hAnsi="Garamond"/>
              </w:rPr>
              <w:t>Week 11</w:t>
            </w:r>
          </w:p>
        </w:tc>
        <w:tc>
          <w:tcPr>
            <w:tcW w:w="1696" w:type="dxa"/>
          </w:tcPr>
          <w:p w14:paraId="3D0FC2E1" w14:textId="24EDEA64" w:rsidR="001D6BCA" w:rsidRPr="00FA24FC" w:rsidRDefault="001D6BCA" w:rsidP="001D6BCA">
            <w:pPr>
              <w:spacing w:after="0" w:line="240" w:lineRule="auto"/>
              <w:rPr>
                <w:rFonts w:ascii="Garamond" w:eastAsia="Lustria" w:hAnsi="Garamond"/>
              </w:rPr>
            </w:pPr>
            <w:r w:rsidRPr="00FA24FC">
              <w:rPr>
                <w:rFonts w:ascii="Garamond" w:eastAsia="Lustria" w:hAnsi="Garamond"/>
              </w:rPr>
              <w:t xml:space="preserve">OT Frames of Reference: </w:t>
            </w:r>
            <w:proofErr w:type="spellStart"/>
            <w:r w:rsidRPr="00FA24FC">
              <w:rPr>
                <w:rFonts w:ascii="Garamond" w:eastAsia="Lustria" w:hAnsi="Garamond"/>
              </w:rPr>
              <w:t>Toglia’s</w:t>
            </w:r>
            <w:proofErr w:type="spellEnd"/>
            <w:r w:rsidRPr="00FA24FC">
              <w:rPr>
                <w:rFonts w:ascii="Garamond" w:eastAsia="Lustria" w:hAnsi="Garamond"/>
              </w:rPr>
              <w:t xml:space="preserve"> Dynamic Interactional Approach and Allen’s Cognitive Level</w:t>
            </w:r>
            <w:r>
              <w:rPr>
                <w:rFonts w:ascii="Garamond" w:eastAsia="Lustria" w:hAnsi="Garamond"/>
              </w:rPr>
              <w:t>s</w:t>
            </w:r>
          </w:p>
        </w:tc>
        <w:tc>
          <w:tcPr>
            <w:tcW w:w="1706" w:type="dxa"/>
          </w:tcPr>
          <w:p w14:paraId="5645C97B" w14:textId="77777777" w:rsidR="001D6BCA" w:rsidRPr="00FA24FC" w:rsidRDefault="001D6BCA" w:rsidP="001D6BCA">
            <w:pPr>
              <w:spacing w:after="0" w:line="240" w:lineRule="auto"/>
              <w:rPr>
                <w:rFonts w:ascii="Garamond" w:hAnsi="Garamond"/>
              </w:rPr>
            </w:pPr>
            <w:r w:rsidRPr="00FA24FC">
              <w:rPr>
                <w:rFonts w:ascii="Garamond" w:eastAsia="Lustria" w:hAnsi="Garamond"/>
              </w:rPr>
              <w:t>Willard and Spackman, Chapter 55</w:t>
            </w:r>
          </w:p>
          <w:p w14:paraId="20B403B6" w14:textId="4E4F54A4" w:rsidR="001D6BCA" w:rsidRPr="00FA24FC" w:rsidRDefault="001D6BCA" w:rsidP="001D6BCA">
            <w:pPr>
              <w:spacing w:after="0" w:line="240" w:lineRule="auto"/>
              <w:rPr>
                <w:rFonts w:ascii="Garamond" w:eastAsia="Lustria" w:hAnsi="Garamond"/>
              </w:rPr>
            </w:pPr>
            <w:r w:rsidRPr="00FA24FC">
              <w:rPr>
                <w:rFonts w:ascii="Garamond" w:eastAsia="Lustria" w:hAnsi="Garamond"/>
              </w:rPr>
              <w:t>Additional readings posted on BB</w:t>
            </w:r>
          </w:p>
        </w:tc>
        <w:tc>
          <w:tcPr>
            <w:tcW w:w="1701" w:type="dxa"/>
          </w:tcPr>
          <w:p w14:paraId="546EF311" w14:textId="77777777" w:rsidR="001D6BCA" w:rsidRPr="00FA24FC" w:rsidRDefault="001D6BCA" w:rsidP="001D6BCA">
            <w:pPr>
              <w:spacing w:after="0" w:line="240" w:lineRule="auto"/>
              <w:rPr>
                <w:rFonts w:ascii="Garamond" w:hAnsi="Garamond"/>
              </w:rPr>
            </w:pPr>
            <w:r w:rsidRPr="00FA24FC">
              <w:rPr>
                <w:rFonts w:ascii="Garamond" w:eastAsia="Lustria" w:hAnsi="Garamond"/>
              </w:rPr>
              <w:t>Lecture</w:t>
            </w:r>
          </w:p>
          <w:p w14:paraId="3F6FA4B3" w14:textId="77777777" w:rsidR="001D6BCA" w:rsidRPr="00FA24FC" w:rsidRDefault="001D6BCA" w:rsidP="001D6BCA">
            <w:pPr>
              <w:spacing w:after="0" w:line="240" w:lineRule="auto"/>
              <w:rPr>
                <w:rFonts w:ascii="Garamond" w:hAnsi="Garamond"/>
              </w:rPr>
            </w:pPr>
            <w:r w:rsidRPr="00FA24FC">
              <w:rPr>
                <w:rFonts w:ascii="Garamond" w:eastAsia="Lustria" w:hAnsi="Garamond"/>
              </w:rPr>
              <w:t>class discussion</w:t>
            </w:r>
          </w:p>
          <w:p w14:paraId="390E327B" w14:textId="77777777" w:rsidR="001D6BCA" w:rsidRPr="00FA24FC" w:rsidRDefault="001D6BCA" w:rsidP="001D6BCA">
            <w:pPr>
              <w:spacing w:after="0" w:line="240" w:lineRule="auto"/>
              <w:rPr>
                <w:rFonts w:ascii="Garamond" w:hAnsi="Garamond"/>
              </w:rPr>
            </w:pPr>
            <w:r w:rsidRPr="00FA24FC">
              <w:rPr>
                <w:rFonts w:ascii="Garamond" w:eastAsia="Lustria" w:hAnsi="Garamond"/>
              </w:rPr>
              <w:t>Watch videos about ACL assessment</w:t>
            </w:r>
          </w:p>
          <w:p w14:paraId="34FF2C05" w14:textId="70B36F26" w:rsidR="001D6BCA" w:rsidRPr="00FA24FC" w:rsidRDefault="001D6BCA" w:rsidP="001D6BCA">
            <w:pPr>
              <w:spacing w:after="0" w:line="240" w:lineRule="auto"/>
              <w:rPr>
                <w:rFonts w:ascii="Garamond" w:eastAsia="Lustria" w:hAnsi="Garamond"/>
              </w:rPr>
            </w:pPr>
            <w:r w:rsidRPr="00FA24FC">
              <w:rPr>
                <w:rFonts w:ascii="Garamond" w:eastAsia="Lustria" w:hAnsi="Garamond"/>
              </w:rPr>
              <w:t>Demonstration of a cognitive strategy</w:t>
            </w:r>
          </w:p>
        </w:tc>
        <w:tc>
          <w:tcPr>
            <w:tcW w:w="1876" w:type="dxa"/>
          </w:tcPr>
          <w:p w14:paraId="3C48798F" w14:textId="5331EEF6" w:rsidR="001D6BCA" w:rsidRPr="00FA24FC" w:rsidRDefault="001D6BCA" w:rsidP="001D6BCA">
            <w:pPr>
              <w:spacing w:after="0" w:line="240" w:lineRule="auto"/>
              <w:rPr>
                <w:rFonts w:ascii="Garamond" w:eastAsia="Lustria" w:hAnsi="Garamond"/>
              </w:rPr>
            </w:pPr>
            <w:r w:rsidRPr="00FA24FC">
              <w:rPr>
                <w:rFonts w:ascii="Garamond" w:eastAsia="Lustria" w:hAnsi="Garamond"/>
              </w:rPr>
              <w:t xml:space="preserve">Reading </w:t>
            </w:r>
            <w:r>
              <w:rPr>
                <w:rFonts w:ascii="Garamond" w:eastAsia="Lustria" w:hAnsi="Garamond"/>
              </w:rPr>
              <w:t>assignment 6</w:t>
            </w:r>
          </w:p>
        </w:tc>
      </w:tr>
      <w:tr w:rsidR="001D6BCA" w:rsidRPr="00FA24FC" w14:paraId="780F0EFF" w14:textId="77777777" w:rsidTr="001D6BCA">
        <w:tc>
          <w:tcPr>
            <w:tcW w:w="1651" w:type="dxa"/>
          </w:tcPr>
          <w:p w14:paraId="656B8BA2" w14:textId="77777777" w:rsidR="001D6BCA" w:rsidRDefault="001D6BCA" w:rsidP="001D6BCA">
            <w:pPr>
              <w:spacing w:after="0" w:line="240" w:lineRule="auto"/>
              <w:rPr>
                <w:rFonts w:ascii="Garamond" w:eastAsia="Lustria" w:hAnsi="Garamond"/>
              </w:rPr>
            </w:pPr>
            <w:r w:rsidRPr="00FA24FC">
              <w:rPr>
                <w:rFonts w:ascii="Garamond" w:eastAsia="Lustria" w:hAnsi="Garamond"/>
              </w:rPr>
              <w:t xml:space="preserve">Nov </w:t>
            </w:r>
            <w:r>
              <w:rPr>
                <w:rFonts w:ascii="Garamond" w:eastAsia="Lustria" w:hAnsi="Garamond"/>
              </w:rPr>
              <w:t xml:space="preserve">14 </w:t>
            </w:r>
          </w:p>
          <w:p w14:paraId="1D94F9C5" w14:textId="79ACDFB2" w:rsidR="001D6BCA" w:rsidRPr="00211455" w:rsidRDefault="001D6BCA" w:rsidP="001D6BCA">
            <w:pPr>
              <w:spacing w:after="0" w:line="240" w:lineRule="auto"/>
              <w:rPr>
                <w:rFonts w:ascii="Garamond" w:hAnsi="Garamond"/>
                <w:b/>
              </w:rPr>
            </w:pPr>
            <w:r>
              <w:rPr>
                <w:rFonts w:ascii="Garamond" w:eastAsia="Lustria" w:hAnsi="Garamond"/>
                <w:b/>
              </w:rPr>
              <w:t>(I</w:t>
            </w:r>
            <w:r w:rsidRPr="00211455">
              <w:rPr>
                <w:rFonts w:ascii="Garamond" w:eastAsia="Lustria" w:hAnsi="Garamond"/>
                <w:b/>
              </w:rPr>
              <w:t>n-class)</w:t>
            </w:r>
          </w:p>
          <w:p w14:paraId="6AB18ECD" w14:textId="05F98EA9" w:rsidR="001D6BCA" w:rsidRPr="00FA24FC" w:rsidRDefault="001D6BCA" w:rsidP="001D6BCA">
            <w:pPr>
              <w:spacing w:after="0" w:line="240" w:lineRule="auto"/>
              <w:rPr>
                <w:rFonts w:ascii="Garamond" w:hAnsi="Garamond"/>
              </w:rPr>
            </w:pPr>
            <w:r>
              <w:rPr>
                <w:rFonts w:ascii="Garamond" w:eastAsia="Lustria" w:hAnsi="Garamond"/>
              </w:rPr>
              <w:t>Week 12</w:t>
            </w:r>
          </w:p>
          <w:p w14:paraId="38C02DB5" w14:textId="77777777" w:rsidR="001D6BCA" w:rsidRPr="00FA24FC" w:rsidRDefault="001D6BCA" w:rsidP="001D6BCA">
            <w:pPr>
              <w:spacing w:after="0" w:line="240" w:lineRule="auto"/>
              <w:rPr>
                <w:rFonts w:ascii="Garamond" w:hAnsi="Garamond"/>
              </w:rPr>
            </w:pPr>
          </w:p>
          <w:p w14:paraId="3FA64D6C" w14:textId="77777777" w:rsidR="001D6BCA" w:rsidRPr="00992573" w:rsidRDefault="001D6BCA" w:rsidP="001D6BCA">
            <w:pPr>
              <w:spacing w:after="0" w:line="240" w:lineRule="auto"/>
              <w:rPr>
                <w:rFonts w:ascii="Garamond" w:hAnsi="Garamond"/>
                <w:b/>
              </w:rPr>
            </w:pPr>
            <w:r w:rsidRPr="00992573">
              <w:rPr>
                <w:rFonts w:ascii="Garamond" w:hAnsi="Garamond"/>
                <w:b/>
              </w:rPr>
              <w:t>Guest speaker:</w:t>
            </w:r>
          </w:p>
          <w:p w14:paraId="69F50BD0" w14:textId="77777777" w:rsidR="001D6BCA" w:rsidRPr="00FA24FC" w:rsidRDefault="001D6BCA" w:rsidP="001D6BCA">
            <w:pPr>
              <w:spacing w:after="0" w:line="240" w:lineRule="auto"/>
              <w:rPr>
                <w:rFonts w:ascii="Garamond" w:eastAsia="Lustria" w:hAnsi="Garamond"/>
              </w:rPr>
            </w:pPr>
            <w:r w:rsidRPr="00992573">
              <w:rPr>
                <w:rFonts w:ascii="Garamond" w:eastAsia="Lustria" w:hAnsi="Garamond"/>
                <w:b/>
              </w:rPr>
              <w:t xml:space="preserve">Dr. Heather </w:t>
            </w:r>
            <w:proofErr w:type="spellStart"/>
            <w:r w:rsidRPr="00992573">
              <w:rPr>
                <w:rFonts w:ascii="Garamond" w:eastAsia="Lustria" w:hAnsi="Garamond"/>
                <w:b/>
              </w:rPr>
              <w:t>Kuhaneck</w:t>
            </w:r>
            <w:proofErr w:type="spellEnd"/>
          </w:p>
        </w:tc>
        <w:tc>
          <w:tcPr>
            <w:tcW w:w="1696" w:type="dxa"/>
          </w:tcPr>
          <w:p w14:paraId="78D313C2" w14:textId="77777777" w:rsidR="001D6BCA" w:rsidRPr="00FA24FC" w:rsidRDefault="001D6BCA" w:rsidP="001D6BCA">
            <w:pPr>
              <w:spacing w:after="0" w:line="240" w:lineRule="auto"/>
              <w:rPr>
                <w:rFonts w:ascii="Garamond" w:eastAsia="Lustria" w:hAnsi="Garamond"/>
              </w:rPr>
            </w:pPr>
            <w:r w:rsidRPr="00FA24FC">
              <w:rPr>
                <w:rFonts w:ascii="Garamond" w:eastAsia="Lustria" w:hAnsi="Garamond"/>
              </w:rPr>
              <w:t>OT Frames of Reference: Ayres Sensory Integration Theory and sensory processing theories</w:t>
            </w:r>
          </w:p>
        </w:tc>
        <w:tc>
          <w:tcPr>
            <w:tcW w:w="1706" w:type="dxa"/>
          </w:tcPr>
          <w:p w14:paraId="54A9FA94" w14:textId="77777777" w:rsidR="001D6BCA" w:rsidRPr="00FA24FC" w:rsidRDefault="001D6BCA" w:rsidP="001D6BCA">
            <w:pPr>
              <w:spacing w:after="0" w:line="240" w:lineRule="auto"/>
              <w:rPr>
                <w:rFonts w:ascii="Garamond" w:hAnsi="Garamond"/>
              </w:rPr>
            </w:pPr>
            <w:r w:rsidRPr="00FA24FC">
              <w:rPr>
                <w:rFonts w:ascii="Garamond" w:eastAsia="Lustria" w:hAnsi="Garamond"/>
              </w:rPr>
              <w:t>Willard and Spackman, Chapter 56</w:t>
            </w:r>
          </w:p>
          <w:p w14:paraId="17FED869" w14:textId="77777777" w:rsidR="001D6BCA" w:rsidRPr="00FA24FC" w:rsidRDefault="001D6BCA" w:rsidP="001D6BCA">
            <w:pPr>
              <w:spacing w:after="0" w:line="240" w:lineRule="auto"/>
              <w:rPr>
                <w:rFonts w:ascii="Garamond" w:eastAsia="Lustria" w:hAnsi="Garamond"/>
              </w:rPr>
            </w:pPr>
            <w:r w:rsidRPr="00FA24FC">
              <w:rPr>
                <w:rFonts w:ascii="Garamond" w:eastAsia="Lustria" w:hAnsi="Garamond"/>
              </w:rPr>
              <w:t>Readings on BB</w:t>
            </w:r>
          </w:p>
        </w:tc>
        <w:tc>
          <w:tcPr>
            <w:tcW w:w="1701" w:type="dxa"/>
          </w:tcPr>
          <w:p w14:paraId="26C0E30D" w14:textId="02BE1386" w:rsidR="001D6BCA" w:rsidRPr="00FA24FC" w:rsidRDefault="001D6BCA" w:rsidP="001D6BCA">
            <w:pPr>
              <w:spacing w:after="0" w:line="240" w:lineRule="auto"/>
              <w:rPr>
                <w:rFonts w:ascii="Garamond" w:hAnsi="Garamond"/>
              </w:rPr>
            </w:pPr>
            <w:r>
              <w:rPr>
                <w:rFonts w:ascii="Garamond" w:eastAsia="Lustria" w:hAnsi="Garamond"/>
              </w:rPr>
              <w:t xml:space="preserve">Lecture and </w:t>
            </w:r>
            <w:r w:rsidRPr="00FA24FC">
              <w:rPr>
                <w:rFonts w:ascii="Garamond" w:eastAsia="Lustria" w:hAnsi="Garamond"/>
              </w:rPr>
              <w:t>discussion</w:t>
            </w:r>
          </w:p>
          <w:p w14:paraId="50D33852" w14:textId="77777777" w:rsidR="001D6BCA" w:rsidRPr="00FA24FC" w:rsidRDefault="001D6BCA" w:rsidP="001D6BCA">
            <w:pPr>
              <w:spacing w:after="0" w:line="240" w:lineRule="auto"/>
              <w:rPr>
                <w:rFonts w:ascii="Garamond" w:hAnsi="Garamond"/>
              </w:rPr>
            </w:pPr>
            <w:r w:rsidRPr="00FA24FC">
              <w:rPr>
                <w:rFonts w:ascii="Garamond" w:eastAsia="Lustria" w:hAnsi="Garamond"/>
              </w:rPr>
              <w:t>Watch a video about Sensory Challenge Protocol</w:t>
            </w:r>
          </w:p>
          <w:p w14:paraId="52249062" w14:textId="77777777" w:rsidR="001D6BCA" w:rsidRPr="00FA24FC" w:rsidRDefault="001D6BCA" w:rsidP="001D6BCA">
            <w:pPr>
              <w:spacing w:after="0" w:line="240" w:lineRule="auto"/>
              <w:rPr>
                <w:rFonts w:ascii="Garamond" w:eastAsia="Lustria" w:hAnsi="Garamond"/>
              </w:rPr>
            </w:pPr>
            <w:r w:rsidRPr="00FA24FC">
              <w:rPr>
                <w:rFonts w:ascii="Garamond" w:eastAsia="Lustria" w:hAnsi="Garamond"/>
              </w:rPr>
              <w:t>Fill out a Sensory Checklist</w:t>
            </w:r>
          </w:p>
        </w:tc>
        <w:tc>
          <w:tcPr>
            <w:tcW w:w="1876" w:type="dxa"/>
          </w:tcPr>
          <w:p w14:paraId="5FC3DD56" w14:textId="21FDF079" w:rsidR="001D6BCA" w:rsidRPr="00FA24FC" w:rsidRDefault="001D6BCA" w:rsidP="001D6BCA">
            <w:pPr>
              <w:spacing w:after="0" w:line="240" w:lineRule="auto"/>
              <w:rPr>
                <w:rFonts w:ascii="Garamond" w:eastAsia="Lustria" w:hAnsi="Garamond"/>
              </w:rPr>
            </w:pPr>
            <w:r w:rsidRPr="00FA24FC">
              <w:rPr>
                <w:rFonts w:ascii="Garamond" w:eastAsia="Lustria" w:hAnsi="Garamond"/>
              </w:rPr>
              <w:t xml:space="preserve">Reading </w:t>
            </w:r>
            <w:r>
              <w:rPr>
                <w:rFonts w:ascii="Garamond" w:eastAsia="Lustria" w:hAnsi="Garamond"/>
              </w:rPr>
              <w:t>assignment 7</w:t>
            </w:r>
          </w:p>
        </w:tc>
      </w:tr>
      <w:tr w:rsidR="001D6BCA" w:rsidRPr="00FA24FC" w14:paraId="0BAF39D1" w14:textId="77777777" w:rsidTr="001D6BCA">
        <w:tc>
          <w:tcPr>
            <w:tcW w:w="1651" w:type="dxa"/>
          </w:tcPr>
          <w:p w14:paraId="2F409D71" w14:textId="217336BD" w:rsidR="001D6BCA" w:rsidRPr="00FA24FC" w:rsidRDefault="001D6BCA" w:rsidP="001D6BCA">
            <w:pPr>
              <w:spacing w:after="0" w:line="240" w:lineRule="auto"/>
              <w:rPr>
                <w:rFonts w:ascii="Garamond" w:hAnsi="Garamond"/>
              </w:rPr>
            </w:pPr>
            <w:r>
              <w:rPr>
                <w:rFonts w:ascii="Garamond" w:eastAsia="Lustria" w:hAnsi="Garamond"/>
              </w:rPr>
              <w:t>Wk of Nov 19</w:t>
            </w:r>
          </w:p>
          <w:p w14:paraId="5CE4B318" w14:textId="24AC417C" w:rsidR="001D6BCA" w:rsidRPr="00FA24FC" w:rsidRDefault="001D6BCA" w:rsidP="001D6BCA">
            <w:pPr>
              <w:spacing w:after="0" w:line="240" w:lineRule="auto"/>
              <w:rPr>
                <w:rFonts w:ascii="Garamond" w:hAnsi="Garamond"/>
              </w:rPr>
            </w:pPr>
            <w:r>
              <w:rPr>
                <w:rFonts w:ascii="Garamond" w:eastAsia="Lustria" w:hAnsi="Garamond"/>
              </w:rPr>
              <w:t>Week 13</w:t>
            </w:r>
          </w:p>
          <w:p w14:paraId="4CB77EA7" w14:textId="77777777" w:rsidR="001D6BCA" w:rsidRPr="00FA24FC" w:rsidRDefault="001D6BCA" w:rsidP="001D6BCA">
            <w:pPr>
              <w:spacing w:after="0" w:line="240" w:lineRule="auto"/>
              <w:rPr>
                <w:rFonts w:ascii="Garamond" w:hAnsi="Garamond"/>
              </w:rPr>
            </w:pPr>
          </w:p>
          <w:p w14:paraId="3682ABD4" w14:textId="77777777" w:rsidR="001D6BCA" w:rsidRPr="00FA24FC" w:rsidRDefault="001D6BCA" w:rsidP="001D6BCA">
            <w:pPr>
              <w:spacing w:after="0" w:line="240" w:lineRule="auto"/>
              <w:rPr>
                <w:rFonts w:ascii="Garamond" w:eastAsia="Lustria" w:hAnsi="Garamond"/>
              </w:rPr>
            </w:pPr>
          </w:p>
        </w:tc>
        <w:tc>
          <w:tcPr>
            <w:tcW w:w="1696" w:type="dxa"/>
          </w:tcPr>
          <w:p w14:paraId="4E06B1B7" w14:textId="77777777" w:rsidR="001D6BCA" w:rsidRPr="00FA24FC" w:rsidRDefault="001D6BCA" w:rsidP="001D6BC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after="0" w:line="240" w:lineRule="auto"/>
              <w:rPr>
                <w:rFonts w:ascii="Garamond" w:eastAsia="Lustria" w:hAnsi="Garamond"/>
              </w:rPr>
            </w:pPr>
            <w:r w:rsidRPr="00FA24FC">
              <w:rPr>
                <w:rFonts w:ascii="Garamond" w:eastAsia="Lustria" w:hAnsi="Garamond"/>
              </w:rPr>
              <w:t>OT Frames of Reference: Applied Behavioral and Cognitive Behavioral</w:t>
            </w:r>
          </w:p>
        </w:tc>
        <w:tc>
          <w:tcPr>
            <w:tcW w:w="1706" w:type="dxa"/>
          </w:tcPr>
          <w:p w14:paraId="71DCA12E" w14:textId="77777777" w:rsidR="001D6BCA" w:rsidRPr="00FA24FC" w:rsidRDefault="001D6BCA" w:rsidP="001D6BCA">
            <w:pPr>
              <w:spacing w:after="0" w:line="240" w:lineRule="auto"/>
              <w:rPr>
                <w:rFonts w:ascii="Garamond" w:hAnsi="Garamond"/>
              </w:rPr>
            </w:pPr>
            <w:r w:rsidRPr="00FA24FC">
              <w:rPr>
                <w:rFonts w:ascii="Garamond" w:eastAsia="Lustria" w:hAnsi="Garamond"/>
              </w:rPr>
              <w:t>Willard and Spackman, Chapter 45</w:t>
            </w:r>
          </w:p>
          <w:p w14:paraId="38204A89" w14:textId="77777777" w:rsidR="001D6BCA" w:rsidRPr="00FA24FC" w:rsidRDefault="001D6BCA" w:rsidP="001D6BCA">
            <w:pPr>
              <w:spacing w:after="0" w:line="240" w:lineRule="auto"/>
              <w:rPr>
                <w:rFonts w:ascii="Garamond" w:eastAsia="Lustria" w:hAnsi="Garamond"/>
              </w:rPr>
            </w:pPr>
            <w:r w:rsidRPr="00FA24FC">
              <w:rPr>
                <w:rFonts w:ascii="Garamond" w:eastAsia="Lustria" w:hAnsi="Garamond"/>
              </w:rPr>
              <w:t>Readings posted on BB</w:t>
            </w:r>
          </w:p>
        </w:tc>
        <w:tc>
          <w:tcPr>
            <w:tcW w:w="1701" w:type="dxa"/>
          </w:tcPr>
          <w:p w14:paraId="49D8481B" w14:textId="77777777" w:rsidR="001D6BCA" w:rsidRPr="00FA24FC" w:rsidRDefault="001D6BCA" w:rsidP="001D6BCA">
            <w:pPr>
              <w:spacing w:after="0" w:line="240" w:lineRule="auto"/>
              <w:rPr>
                <w:rFonts w:ascii="Garamond" w:hAnsi="Garamond"/>
              </w:rPr>
            </w:pPr>
            <w:r w:rsidRPr="00FA24FC">
              <w:rPr>
                <w:rFonts w:ascii="Garamond" w:eastAsia="Lustria" w:hAnsi="Garamond"/>
              </w:rPr>
              <w:t>Lecture and discussion</w:t>
            </w:r>
          </w:p>
          <w:p w14:paraId="09530196" w14:textId="77777777" w:rsidR="001D6BCA" w:rsidRPr="00FA24FC" w:rsidRDefault="001D6BCA" w:rsidP="001D6BCA">
            <w:pPr>
              <w:spacing w:after="0" w:line="240" w:lineRule="auto"/>
              <w:rPr>
                <w:rFonts w:ascii="Garamond" w:eastAsia="Lustria" w:hAnsi="Garamond"/>
              </w:rPr>
            </w:pPr>
            <w:r w:rsidRPr="00FA24FC">
              <w:rPr>
                <w:rFonts w:ascii="Garamond" w:eastAsia="Lustria" w:hAnsi="Garamond"/>
              </w:rPr>
              <w:t>Watch a video about Socratic Questioning</w:t>
            </w:r>
          </w:p>
        </w:tc>
        <w:tc>
          <w:tcPr>
            <w:tcW w:w="1876" w:type="dxa"/>
          </w:tcPr>
          <w:p w14:paraId="50709FCC" w14:textId="77777777" w:rsidR="001D6BCA" w:rsidRPr="00FA24FC" w:rsidRDefault="001D6BCA" w:rsidP="001D6BCA">
            <w:pPr>
              <w:spacing w:after="0" w:line="240" w:lineRule="auto"/>
              <w:rPr>
                <w:rFonts w:ascii="Garamond" w:eastAsia="Lustria" w:hAnsi="Garamond"/>
              </w:rPr>
            </w:pPr>
            <w:r w:rsidRPr="00FA24FC">
              <w:rPr>
                <w:rFonts w:ascii="Garamond" w:eastAsia="Lustria" w:hAnsi="Garamond"/>
              </w:rPr>
              <w:t xml:space="preserve">Reading </w:t>
            </w:r>
            <w:r>
              <w:rPr>
                <w:rFonts w:ascii="Garamond" w:eastAsia="Lustria" w:hAnsi="Garamond"/>
              </w:rPr>
              <w:t xml:space="preserve">assignment </w:t>
            </w:r>
            <w:r w:rsidRPr="00FA24FC">
              <w:rPr>
                <w:rFonts w:ascii="Garamond" w:eastAsia="Lustria" w:hAnsi="Garamond"/>
              </w:rPr>
              <w:t>8</w:t>
            </w:r>
          </w:p>
        </w:tc>
      </w:tr>
      <w:tr w:rsidR="001D6BCA" w:rsidRPr="00FA24FC" w14:paraId="2120D35C" w14:textId="77777777" w:rsidTr="001D6BCA">
        <w:tc>
          <w:tcPr>
            <w:tcW w:w="1651" w:type="dxa"/>
          </w:tcPr>
          <w:p w14:paraId="5C49BF32" w14:textId="719CA502" w:rsidR="001D6BCA" w:rsidRPr="00FA24FC" w:rsidRDefault="001D6BCA" w:rsidP="001D6BCA">
            <w:pPr>
              <w:spacing w:after="0" w:line="240" w:lineRule="auto"/>
              <w:rPr>
                <w:rFonts w:ascii="Garamond" w:hAnsi="Garamond"/>
              </w:rPr>
            </w:pPr>
            <w:r>
              <w:rPr>
                <w:rFonts w:ascii="Garamond" w:eastAsia="Lustria" w:hAnsi="Garamond"/>
              </w:rPr>
              <w:t>Wk of Nov 26</w:t>
            </w:r>
          </w:p>
          <w:p w14:paraId="1438CAD1" w14:textId="69C84610" w:rsidR="001D6BCA" w:rsidRPr="00FA24FC" w:rsidRDefault="001D6BCA" w:rsidP="001D6BCA">
            <w:pPr>
              <w:spacing w:after="0" w:line="240" w:lineRule="auto"/>
              <w:rPr>
                <w:rFonts w:ascii="Garamond" w:hAnsi="Garamond"/>
              </w:rPr>
            </w:pPr>
            <w:r>
              <w:rPr>
                <w:rFonts w:ascii="Garamond" w:eastAsia="Lustria" w:hAnsi="Garamond"/>
              </w:rPr>
              <w:t>Week 14</w:t>
            </w:r>
          </w:p>
          <w:p w14:paraId="61C96BBF" w14:textId="77777777" w:rsidR="001D6BCA" w:rsidRPr="00FA24FC" w:rsidRDefault="001D6BCA" w:rsidP="001D6BCA">
            <w:pPr>
              <w:spacing w:after="0" w:line="240" w:lineRule="auto"/>
              <w:rPr>
                <w:rFonts w:ascii="Garamond" w:hAnsi="Garamond"/>
              </w:rPr>
            </w:pPr>
          </w:p>
          <w:p w14:paraId="07376498" w14:textId="77777777" w:rsidR="001D6BCA" w:rsidRPr="00FA24FC" w:rsidRDefault="001D6BCA" w:rsidP="001D6BCA">
            <w:pPr>
              <w:spacing w:after="0" w:line="240" w:lineRule="auto"/>
              <w:rPr>
                <w:rFonts w:ascii="Garamond" w:eastAsia="Lustria" w:hAnsi="Garamond"/>
              </w:rPr>
            </w:pPr>
          </w:p>
        </w:tc>
        <w:tc>
          <w:tcPr>
            <w:tcW w:w="1696" w:type="dxa"/>
          </w:tcPr>
          <w:p w14:paraId="731AC567" w14:textId="77777777" w:rsidR="001D6BCA" w:rsidRPr="00FA24FC" w:rsidRDefault="001D6BCA" w:rsidP="001D6BCA">
            <w:pPr>
              <w:spacing w:after="0" w:line="240" w:lineRule="auto"/>
              <w:rPr>
                <w:rFonts w:ascii="Garamond" w:hAnsi="Garamond"/>
              </w:rPr>
            </w:pPr>
            <w:r w:rsidRPr="00FA24FC">
              <w:rPr>
                <w:rFonts w:ascii="Garamond" w:eastAsia="Lustria" w:hAnsi="Garamond"/>
              </w:rPr>
              <w:t>OT Frames of Reference: Biomechanical/ Rehabilitative, Motor Control and Motor Learning, and</w:t>
            </w:r>
            <w:r w:rsidRPr="00FA24FC">
              <w:rPr>
                <w:rFonts w:ascii="Garamond" w:eastAsia="Lustria" w:hAnsi="Garamond"/>
              </w:rPr>
              <w:br/>
              <w:t xml:space="preserve">NDT </w:t>
            </w:r>
          </w:p>
          <w:p w14:paraId="6513E45F" w14:textId="77777777" w:rsidR="001D6BCA" w:rsidRPr="00FA24FC" w:rsidRDefault="001D6BCA" w:rsidP="001D6BC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after="0" w:line="240" w:lineRule="auto"/>
              <w:rPr>
                <w:rFonts w:ascii="Garamond" w:eastAsia="Lustria" w:hAnsi="Garamond"/>
              </w:rPr>
            </w:pPr>
          </w:p>
        </w:tc>
        <w:tc>
          <w:tcPr>
            <w:tcW w:w="1706" w:type="dxa"/>
          </w:tcPr>
          <w:p w14:paraId="472CF657" w14:textId="77777777" w:rsidR="001D6BCA" w:rsidRPr="00FA24FC" w:rsidRDefault="001D6BCA" w:rsidP="001D6BCA">
            <w:pPr>
              <w:spacing w:after="0" w:line="240" w:lineRule="auto"/>
              <w:rPr>
                <w:rFonts w:ascii="Garamond" w:hAnsi="Garamond"/>
              </w:rPr>
            </w:pPr>
            <w:r w:rsidRPr="00FA24FC">
              <w:rPr>
                <w:rFonts w:ascii="Garamond" w:eastAsia="Lustria" w:hAnsi="Garamond"/>
              </w:rPr>
              <w:lastRenderedPageBreak/>
              <w:t>Willard and Spackman, Chapter 54</w:t>
            </w:r>
          </w:p>
          <w:p w14:paraId="22F33BAD" w14:textId="77777777" w:rsidR="001D6BCA" w:rsidRPr="00FA24FC" w:rsidRDefault="001D6BCA" w:rsidP="001D6BCA">
            <w:pPr>
              <w:spacing w:after="0" w:line="240" w:lineRule="auto"/>
              <w:rPr>
                <w:rFonts w:ascii="Garamond" w:eastAsia="Lustria" w:hAnsi="Garamond"/>
              </w:rPr>
            </w:pPr>
            <w:r w:rsidRPr="00FA24FC">
              <w:rPr>
                <w:rFonts w:ascii="Garamond" w:eastAsia="Lustria" w:hAnsi="Garamond"/>
              </w:rPr>
              <w:t xml:space="preserve">Readings posted on BB: Kramer &amp; Hinojosa Chapter 7 and </w:t>
            </w:r>
            <w:r w:rsidRPr="00FA24FC">
              <w:rPr>
                <w:rFonts w:ascii="Garamond" w:eastAsia="Lustria" w:hAnsi="Garamond"/>
              </w:rPr>
              <w:lastRenderedPageBreak/>
              <w:t>15  (NDT and biomechanical)</w:t>
            </w:r>
          </w:p>
        </w:tc>
        <w:tc>
          <w:tcPr>
            <w:tcW w:w="1701" w:type="dxa"/>
          </w:tcPr>
          <w:p w14:paraId="68452E0B" w14:textId="77777777" w:rsidR="001D6BCA" w:rsidRPr="00FA24FC" w:rsidRDefault="001D6BCA" w:rsidP="001D6BCA">
            <w:pPr>
              <w:spacing w:after="0" w:line="240" w:lineRule="auto"/>
              <w:rPr>
                <w:rFonts w:ascii="Garamond" w:hAnsi="Garamond"/>
              </w:rPr>
            </w:pPr>
            <w:r w:rsidRPr="00FA24FC">
              <w:rPr>
                <w:rFonts w:ascii="Garamond" w:eastAsia="Lustria" w:hAnsi="Garamond"/>
              </w:rPr>
              <w:lastRenderedPageBreak/>
              <w:t>Lecture and  discussion</w:t>
            </w:r>
          </w:p>
          <w:p w14:paraId="41043FCD" w14:textId="77777777" w:rsidR="001D6BCA" w:rsidRPr="00FA24FC" w:rsidRDefault="001D6BCA" w:rsidP="001D6BCA">
            <w:pPr>
              <w:spacing w:after="0" w:line="240" w:lineRule="auto"/>
              <w:rPr>
                <w:rFonts w:ascii="Garamond" w:eastAsia="Lustria" w:hAnsi="Garamond"/>
              </w:rPr>
            </w:pPr>
          </w:p>
        </w:tc>
        <w:tc>
          <w:tcPr>
            <w:tcW w:w="1876" w:type="dxa"/>
          </w:tcPr>
          <w:p w14:paraId="5B107336" w14:textId="77777777" w:rsidR="001D6BCA" w:rsidRPr="00FA24FC" w:rsidRDefault="001D6BCA" w:rsidP="001D6BCA">
            <w:pPr>
              <w:spacing w:after="0" w:line="240" w:lineRule="auto"/>
              <w:rPr>
                <w:rFonts w:ascii="Garamond" w:eastAsia="Lustria" w:hAnsi="Garamond"/>
              </w:rPr>
            </w:pPr>
            <w:r w:rsidRPr="00FA24FC">
              <w:rPr>
                <w:rFonts w:ascii="Garamond" w:eastAsia="Lustria" w:hAnsi="Garamond"/>
              </w:rPr>
              <w:t xml:space="preserve">Reading </w:t>
            </w:r>
            <w:r>
              <w:rPr>
                <w:rFonts w:ascii="Garamond" w:eastAsia="Lustria" w:hAnsi="Garamond"/>
              </w:rPr>
              <w:t xml:space="preserve">assignment </w:t>
            </w:r>
            <w:r w:rsidRPr="00FA24FC">
              <w:rPr>
                <w:rFonts w:ascii="Garamond" w:eastAsia="Lustria" w:hAnsi="Garamond"/>
              </w:rPr>
              <w:t>9</w:t>
            </w:r>
          </w:p>
        </w:tc>
      </w:tr>
      <w:tr w:rsidR="001D6BCA" w:rsidRPr="00FA24FC" w14:paraId="239FD308" w14:textId="77777777" w:rsidTr="001D6BCA">
        <w:tc>
          <w:tcPr>
            <w:tcW w:w="1651" w:type="dxa"/>
          </w:tcPr>
          <w:p w14:paraId="035923C0" w14:textId="46EFB954" w:rsidR="001D6BCA" w:rsidRPr="00FA24FC" w:rsidRDefault="001D6BCA" w:rsidP="001D6BCA">
            <w:pPr>
              <w:spacing w:after="0" w:line="240" w:lineRule="auto"/>
              <w:rPr>
                <w:rFonts w:ascii="Garamond" w:hAnsi="Garamond"/>
              </w:rPr>
            </w:pPr>
            <w:r>
              <w:rPr>
                <w:rFonts w:ascii="Garamond" w:eastAsia="Lustria" w:hAnsi="Garamond"/>
              </w:rPr>
              <w:lastRenderedPageBreak/>
              <w:t>Wk of Dec 3</w:t>
            </w:r>
            <w:r w:rsidRPr="00FA24FC">
              <w:rPr>
                <w:rFonts w:ascii="Garamond" w:eastAsia="Lustria" w:hAnsi="Garamond"/>
              </w:rPr>
              <w:t xml:space="preserve"> </w:t>
            </w:r>
          </w:p>
          <w:p w14:paraId="0DBD407D" w14:textId="0E4A6935" w:rsidR="001D6BCA" w:rsidRPr="00FA24FC" w:rsidRDefault="001D6BCA" w:rsidP="001D6BCA">
            <w:pPr>
              <w:spacing w:after="0" w:line="240" w:lineRule="auto"/>
              <w:rPr>
                <w:rFonts w:ascii="Garamond" w:hAnsi="Garamond"/>
              </w:rPr>
            </w:pPr>
            <w:r>
              <w:rPr>
                <w:rFonts w:ascii="Garamond" w:eastAsia="Lustria" w:hAnsi="Garamond"/>
              </w:rPr>
              <w:t>Week 15</w:t>
            </w:r>
          </w:p>
          <w:p w14:paraId="305FB6AE" w14:textId="77777777" w:rsidR="001D6BCA" w:rsidRPr="00FA24FC" w:rsidRDefault="001D6BCA" w:rsidP="001D6BCA">
            <w:pPr>
              <w:spacing w:after="0" w:line="240" w:lineRule="auto"/>
              <w:rPr>
                <w:rFonts w:ascii="Garamond" w:hAnsi="Garamond"/>
              </w:rPr>
            </w:pPr>
          </w:p>
          <w:p w14:paraId="62EFFEAF" w14:textId="77777777" w:rsidR="001D6BCA" w:rsidRPr="00FA24FC" w:rsidRDefault="001D6BCA" w:rsidP="001D6BCA">
            <w:pPr>
              <w:spacing w:after="0" w:line="240" w:lineRule="auto"/>
              <w:rPr>
                <w:rFonts w:ascii="Garamond" w:eastAsia="Lustria" w:hAnsi="Garamond"/>
              </w:rPr>
            </w:pPr>
          </w:p>
        </w:tc>
        <w:tc>
          <w:tcPr>
            <w:tcW w:w="1696" w:type="dxa"/>
          </w:tcPr>
          <w:p w14:paraId="2C0A78BC" w14:textId="77777777" w:rsidR="001D6BCA" w:rsidRPr="00FA24FC" w:rsidRDefault="001D6BCA" w:rsidP="001D6BCA">
            <w:pPr>
              <w:spacing w:after="0" w:line="240" w:lineRule="auto"/>
              <w:rPr>
                <w:rFonts w:ascii="Garamond" w:eastAsia="Lustria" w:hAnsi="Garamond"/>
              </w:rPr>
            </w:pPr>
            <w:r w:rsidRPr="00FA24FC">
              <w:rPr>
                <w:rFonts w:ascii="Garamond" w:eastAsia="Lustria" w:hAnsi="Garamond"/>
              </w:rPr>
              <w:t xml:space="preserve">OT Frames of Reference: Developmental </w:t>
            </w:r>
          </w:p>
        </w:tc>
        <w:tc>
          <w:tcPr>
            <w:tcW w:w="1706" w:type="dxa"/>
          </w:tcPr>
          <w:p w14:paraId="28C69320" w14:textId="77777777" w:rsidR="001D6BCA" w:rsidRPr="00FA24FC" w:rsidRDefault="001D6BCA" w:rsidP="001D6BCA">
            <w:pPr>
              <w:spacing w:after="0" w:line="240" w:lineRule="auto"/>
              <w:rPr>
                <w:rFonts w:ascii="Garamond" w:eastAsia="Lustria" w:hAnsi="Garamond"/>
              </w:rPr>
            </w:pPr>
            <w:r w:rsidRPr="00FA24FC">
              <w:rPr>
                <w:rFonts w:ascii="Garamond" w:eastAsia="Lustria" w:hAnsi="Garamond"/>
              </w:rPr>
              <w:t>Readings posted on BB</w:t>
            </w:r>
          </w:p>
        </w:tc>
        <w:tc>
          <w:tcPr>
            <w:tcW w:w="1701" w:type="dxa"/>
          </w:tcPr>
          <w:p w14:paraId="6506E965" w14:textId="77777777" w:rsidR="001D6BCA" w:rsidRPr="00FA24FC" w:rsidRDefault="001D6BCA" w:rsidP="001D6BCA">
            <w:pPr>
              <w:spacing w:after="0" w:line="240" w:lineRule="auto"/>
              <w:rPr>
                <w:rFonts w:ascii="Garamond" w:hAnsi="Garamond"/>
              </w:rPr>
            </w:pPr>
            <w:r>
              <w:rPr>
                <w:rFonts w:ascii="Garamond" w:eastAsia="Lustria" w:hAnsi="Garamond"/>
              </w:rPr>
              <w:t xml:space="preserve">Lecture and </w:t>
            </w:r>
            <w:r w:rsidRPr="00FA24FC">
              <w:rPr>
                <w:rFonts w:ascii="Garamond" w:eastAsia="Lustria" w:hAnsi="Garamond"/>
              </w:rPr>
              <w:t>discussion</w:t>
            </w:r>
          </w:p>
          <w:p w14:paraId="5534BF6D" w14:textId="77777777" w:rsidR="001D6BCA" w:rsidRPr="00FA24FC" w:rsidRDefault="001D6BCA" w:rsidP="001D6BCA">
            <w:pPr>
              <w:spacing w:after="0" w:line="240" w:lineRule="auto"/>
              <w:rPr>
                <w:rFonts w:ascii="Garamond" w:eastAsia="Lustria" w:hAnsi="Garamond"/>
              </w:rPr>
            </w:pPr>
          </w:p>
        </w:tc>
        <w:tc>
          <w:tcPr>
            <w:tcW w:w="1876" w:type="dxa"/>
          </w:tcPr>
          <w:p w14:paraId="63A09C7A" w14:textId="77777777" w:rsidR="001D6BCA" w:rsidRPr="00FA24FC" w:rsidRDefault="001D6BCA" w:rsidP="001D6BCA">
            <w:pPr>
              <w:spacing w:after="0" w:line="240" w:lineRule="auto"/>
              <w:rPr>
                <w:rFonts w:ascii="Garamond" w:eastAsia="Lustria" w:hAnsi="Garamond"/>
              </w:rPr>
            </w:pPr>
            <w:r w:rsidRPr="00FA24FC">
              <w:rPr>
                <w:rFonts w:ascii="Garamond" w:eastAsia="Lustria" w:hAnsi="Garamond"/>
              </w:rPr>
              <w:t xml:space="preserve">Reading </w:t>
            </w:r>
            <w:r>
              <w:rPr>
                <w:rFonts w:ascii="Garamond" w:eastAsia="Lustria" w:hAnsi="Garamond"/>
              </w:rPr>
              <w:t xml:space="preserve">assignment </w:t>
            </w:r>
            <w:r w:rsidRPr="00FA24FC">
              <w:rPr>
                <w:rFonts w:ascii="Garamond" w:eastAsia="Lustria" w:hAnsi="Garamond"/>
              </w:rPr>
              <w:t>10</w:t>
            </w:r>
          </w:p>
        </w:tc>
      </w:tr>
      <w:tr w:rsidR="001D6BCA" w:rsidRPr="00FA24FC" w14:paraId="0F87A796" w14:textId="77777777" w:rsidTr="001D6BCA">
        <w:trPr>
          <w:trHeight w:val="620"/>
        </w:trPr>
        <w:tc>
          <w:tcPr>
            <w:tcW w:w="1651" w:type="dxa"/>
          </w:tcPr>
          <w:p w14:paraId="1D5B4145" w14:textId="77777777" w:rsidR="001D6BCA" w:rsidRDefault="001D6BCA" w:rsidP="001D6BCA">
            <w:pPr>
              <w:spacing w:after="0" w:line="240" w:lineRule="auto"/>
              <w:rPr>
                <w:rFonts w:ascii="Garamond" w:eastAsia="Lustria" w:hAnsi="Garamond"/>
              </w:rPr>
            </w:pPr>
            <w:r w:rsidRPr="00FA24FC">
              <w:rPr>
                <w:rFonts w:ascii="Garamond" w:eastAsia="Lustria" w:hAnsi="Garamond"/>
              </w:rPr>
              <w:t>Dec 1</w:t>
            </w:r>
            <w:r>
              <w:rPr>
                <w:rFonts w:ascii="Garamond" w:eastAsia="Lustria" w:hAnsi="Garamond"/>
              </w:rPr>
              <w:t xml:space="preserve">1 </w:t>
            </w:r>
          </w:p>
          <w:p w14:paraId="6D8E9649" w14:textId="083A7D90" w:rsidR="001D6BCA" w:rsidRPr="00211455" w:rsidRDefault="001D6BCA" w:rsidP="001D6BCA">
            <w:pPr>
              <w:spacing w:after="0" w:line="240" w:lineRule="auto"/>
              <w:rPr>
                <w:rFonts w:ascii="Garamond" w:eastAsia="Lustria" w:hAnsi="Garamond"/>
                <w:b/>
              </w:rPr>
            </w:pPr>
            <w:r w:rsidRPr="00211455">
              <w:rPr>
                <w:rFonts w:ascii="Garamond" w:eastAsia="Lustria" w:hAnsi="Garamond"/>
                <w:b/>
              </w:rPr>
              <w:t>(On-Sight)</w:t>
            </w:r>
          </w:p>
          <w:p w14:paraId="57B2DD5C" w14:textId="77777777" w:rsidR="001D6BCA" w:rsidRDefault="001D6BCA" w:rsidP="001D6BCA">
            <w:pPr>
              <w:spacing w:after="0" w:line="240" w:lineRule="auto"/>
              <w:rPr>
                <w:rFonts w:ascii="Garamond" w:eastAsia="Lustria" w:hAnsi="Garamond"/>
              </w:rPr>
            </w:pPr>
            <w:r>
              <w:rPr>
                <w:rFonts w:ascii="Garamond" w:eastAsia="Lustria" w:hAnsi="Garamond"/>
              </w:rPr>
              <w:t>9am-10am</w:t>
            </w:r>
          </w:p>
          <w:p w14:paraId="25C79A10" w14:textId="77777777" w:rsidR="001D6BCA" w:rsidRDefault="001D6BCA" w:rsidP="001D6BCA">
            <w:pPr>
              <w:spacing w:after="0" w:line="240" w:lineRule="auto"/>
              <w:rPr>
                <w:rFonts w:ascii="Garamond" w:eastAsia="Lustria" w:hAnsi="Garamond"/>
              </w:rPr>
            </w:pPr>
          </w:p>
          <w:p w14:paraId="456FA429" w14:textId="03E2FABA" w:rsidR="001D6BCA" w:rsidRPr="00FA24FC" w:rsidRDefault="001D6BCA" w:rsidP="001D6BCA">
            <w:pPr>
              <w:spacing w:after="0" w:line="240" w:lineRule="auto"/>
              <w:rPr>
                <w:rFonts w:ascii="Garamond" w:eastAsia="Lustria" w:hAnsi="Garamond"/>
              </w:rPr>
            </w:pPr>
            <w:r>
              <w:rPr>
                <w:rFonts w:ascii="Garamond" w:eastAsia="Lustria" w:hAnsi="Garamond"/>
              </w:rPr>
              <w:t>Week 16</w:t>
            </w:r>
          </w:p>
        </w:tc>
        <w:tc>
          <w:tcPr>
            <w:tcW w:w="6979" w:type="dxa"/>
            <w:gridSpan w:val="4"/>
          </w:tcPr>
          <w:p w14:paraId="66F992F5" w14:textId="3C96D76A" w:rsidR="001D6BCA" w:rsidRPr="00FA24FC" w:rsidRDefault="001D6BCA" w:rsidP="001D6BCA">
            <w:pPr>
              <w:spacing w:after="0" w:line="240" w:lineRule="auto"/>
              <w:jc w:val="center"/>
              <w:rPr>
                <w:rFonts w:ascii="Garamond" w:eastAsia="Lustria" w:hAnsi="Garamond"/>
              </w:rPr>
            </w:pPr>
            <w:r>
              <w:rPr>
                <w:rFonts w:ascii="Garamond" w:eastAsia="Lustria" w:hAnsi="Garamond"/>
                <w:b/>
              </w:rPr>
              <w:t>R</w:t>
            </w:r>
            <w:r w:rsidRPr="00FA24FC">
              <w:rPr>
                <w:rFonts w:ascii="Garamond" w:eastAsia="Lustria" w:hAnsi="Garamond"/>
                <w:b/>
              </w:rPr>
              <w:t xml:space="preserve">equired attendance at Capstone presentations </w:t>
            </w:r>
          </w:p>
        </w:tc>
      </w:tr>
      <w:tr w:rsidR="001D6BCA" w:rsidRPr="00FA24FC" w14:paraId="4B25A5C5" w14:textId="77777777" w:rsidTr="001D6BCA">
        <w:trPr>
          <w:trHeight w:val="746"/>
        </w:trPr>
        <w:tc>
          <w:tcPr>
            <w:tcW w:w="1651" w:type="dxa"/>
          </w:tcPr>
          <w:p w14:paraId="0AC8849E" w14:textId="77777777" w:rsidR="001D6BCA" w:rsidRDefault="001D6BCA" w:rsidP="001D6BCA">
            <w:pPr>
              <w:spacing w:after="0" w:line="240" w:lineRule="auto"/>
              <w:rPr>
                <w:rFonts w:ascii="Garamond" w:eastAsia="Lustria" w:hAnsi="Garamond"/>
              </w:rPr>
            </w:pPr>
            <w:r>
              <w:rPr>
                <w:rFonts w:ascii="Garamond" w:eastAsia="Lustria" w:hAnsi="Garamond"/>
              </w:rPr>
              <w:t xml:space="preserve">Week of </w:t>
            </w:r>
          </w:p>
          <w:p w14:paraId="5A666899" w14:textId="778E2300" w:rsidR="001D6BCA" w:rsidRDefault="001D6BCA" w:rsidP="001D6BCA">
            <w:pPr>
              <w:spacing w:after="0" w:line="240" w:lineRule="auto"/>
              <w:rPr>
                <w:rFonts w:ascii="Garamond" w:eastAsia="Lustria" w:hAnsi="Garamond"/>
              </w:rPr>
            </w:pPr>
            <w:r>
              <w:rPr>
                <w:rFonts w:ascii="Garamond" w:eastAsia="Lustria" w:hAnsi="Garamond"/>
              </w:rPr>
              <w:t>Dec 10</w:t>
            </w:r>
          </w:p>
          <w:p w14:paraId="22E1ADEA" w14:textId="77777777" w:rsidR="001D6BCA" w:rsidRPr="00395EB4" w:rsidRDefault="001D6BCA" w:rsidP="001D6BCA">
            <w:pPr>
              <w:spacing w:after="0" w:line="240" w:lineRule="auto"/>
              <w:rPr>
                <w:rFonts w:ascii="Garamond" w:eastAsia="Lustria" w:hAnsi="Garamond"/>
              </w:rPr>
            </w:pPr>
          </w:p>
          <w:p w14:paraId="1E88E9E2" w14:textId="26036B6B" w:rsidR="001D6BCA" w:rsidRPr="00395EB4" w:rsidRDefault="001D6BCA" w:rsidP="001D6BCA">
            <w:pPr>
              <w:spacing w:after="0" w:line="240" w:lineRule="auto"/>
              <w:rPr>
                <w:rFonts w:ascii="Garamond" w:eastAsia="Lustria" w:hAnsi="Garamond"/>
              </w:rPr>
            </w:pPr>
            <w:r>
              <w:rPr>
                <w:rFonts w:ascii="Garamond" w:eastAsia="Lustria" w:hAnsi="Garamond"/>
              </w:rPr>
              <w:t>Week 16</w:t>
            </w:r>
          </w:p>
        </w:tc>
        <w:tc>
          <w:tcPr>
            <w:tcW w:w="6979" w:type="dxa"/>
            <w:gridSpan w:val="4"/>
          </w:tcPr>
          <w:p w14:paraId="7C67BA7C" w14:textId="77777777" w:rsidR="001D6BCA" w:rsidRDefault="001D6BCA" w:rsidP="001D6BCA">
            <w:pPr>
              <w:spacing w:after="0" w:line="240" w:lineRule="auto"/>
              <w:jc w:val="center"/>
              <w:rPr>
                <w:rFonts w:ascii="Garamond" w:eastAsia="Lustria" w:hAnsi="Garamond"/>
                <w:b/>
              </w:rPr>
            </w:pPr>
            <w:r w:rsidRPr="00FA24FC">
              <w:rPr>
                <w:rFonts w:ascii="Garamond" w:eastAsia="Lustria" w:hAnsi="Garamond"/>
                <w:b/>
              </w:rPr>
              <w:t>Final Exam in Class</w:t>
            </w:r>
          </w:p>
          <w:p w14:paraId="326A3364" w14:textId="77777777" w:rsidR="001D6BCA" w:rsidRDefault="001D6BCA" w:rsidP="001D6BCA">
            <w:pPr>
              <w:spacing w:after="0" w:line="240" w:lineRule="auto"/>
              <w:jc w:val="center"/>
              <w:rPr>
                <w:rFonts w:ascii="Garamond" w:eastAsia="Lustria" w:hAnsi="Garamond"/>
                <w:b/>
              </w:rPr>
            </w:pPr>
          </w:p>
          <w:p w14:paraId="0581444B" w14:textId="6D066CA8" w:rsidR="001D6BCA" w:rsidRPr="00FA24FC" w:rsidRDefault="001D6BCA" w:rsidP="001D6BCA">
            <w:pPr>
              <w:spacing w:after="0" w:line="240" w:lineRule="auto"/>
              <w:jc w:val="center"/>
              <w:rPr>
                <w:rFonts w:ascii="Garamond" w:eastAsia="Lustria" w:hAnsi="Garamond"/>
              </w:rPr>
            </w:pPr>
            <w:r>
              <w:rPr>
                <w:rFonts w:ascii="Garamond" w:hAnsi="Garamond"/>
                <w:b/>
              </w:rPr>
              <w:t>Location/Time TBD.</w:t>
            </w:r>
          </w:p>
        </w:tc>
      </w:tr>
    </w:tbl>
    <w:p w14:paraId="55415E20" w14:textId="77777777" w:rsidR="00B87FDB" w:rsidRDefault="00B87FDB" w:rsidP="00F73328">
      <w:pPr>
        <w:spacing w:after="0" w:line="240" w:lineRule="auto"/>
        <w:rPr>
          <w:rFonts w:ascii="Garamond" w:hAnsi="Garamond"/>
        </w:rPr>
      </w:pPr>
    </w:p>
    <w:p w14:paraId="1D847481" w14:textId="4C2F48CE" w:rsidR="00BF6B35" w:rsidRPr="00FA24FC" w:rsidRDefault="00BF6B35" w:rsidP="00F73328">
      <w:pPr>
        <w:spacing w:after="0" w:line="240" w:lineRule="auto"/>
        <w:rPr>
          <w:rFonts w:ascii="Garamond" w:hAnsi="Garamond"/>
        </w:rPr>
      </w:pPr>
      <w:r>
        <w:rPr>
          <w:rFonts w:ascii="Garamond" w:hAnsi="Garamond"/>
        </w:rPr>
        <w:t>Syllabus dates, assignments topics subjec</w:t>
      </w:r>
      <w:r w:rsidR="00000508">
        <w:rPr>
          <w:rFonts w:ascii="Garamond" w:hAnsi="Garamond"/>
        </w:rPr>
        <w:t xml:space="preserve">t to change per the instructor </w:t>
      </w:r>
      <w:r>
        <w:rPr>
          <w:rFonts w:ascii="Garamond" w:hAnsi="Garamond"/>
        </w:rPr>
        <w:t xml:space="preserve">and will be </w:t>
      </w:r>
      <w:r w:rsidR="00000508">
        <w:rPr>
          <w:rFonts w:ascii="Garamond" w:hAnsi="Garamond"/>
        </w:rPr>
        <w:t xml:space="preserve">noted in the announcements section of blackboard. Students are required to monitor and update their records for any changes to assure work in completed timely. </w:t>
      </w:r>
      <w:r w:rsidR="005A2303">
        <w:rPr>
          <w:rFonts w:ascii="Garamond" w:hAnsi="Garamond"/>
        </w:rPr>
        <w:t>x</w:t>
      </w:r>
    </w:p>
    <w:sectPr w:rsidR="00BF6B35" w:rsidRPr="00FA24FC" w:rsidSect="00B617CE">
      <w:head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8139BF" w14:textId="77777777" w:rsidR="00F06B68" w:rsidRDefault="00F06B68" w:rsidP="0077328F">
      <w:pPr>
        <w:spacing w:after="0" w:line="240" w:lineRule="auto"/>
      </w:pPr>
      <w:r>
        <w:separator/>
      </w:r>
    </w:p>
  </w:endnote>
  <w:endnote w:type="continuationSeparator" w:id="0">
    <w:p w14:paraId="7C3D600E" w14:textId="77777777" w:rsidR="00F06B68" w:rsidRDefault="00F06B68" w:rsidP="00773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Segoe UI">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auto"/>
    <w:pitch w:val="variable"/>
    <w:sig w:usb0="00000287" w:usb1="00000000" w:usb2="00000000" w:usb3="00000000" w:csb0="0000009F" w:csb1="00000000"/>
  </w:font>
  <w:font w:name="Lustria">
    <w:altName w:val="Times New Roman"/>
    <w:charset w:val="00"/>
    <w:family w:val="auto"/>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F0E162" w14:textId="77777777" w:rsidR="00F06B68" w:rsidRDefault="00F06B68" w:rsidP="0077328F">
      <w:pPr>
        <w:spacing w:after="0" w:line="240" w:lineRule="auto"/>
      </w:pPr>
      <w:r>
        <w:separator/>
      </w:r>
    </w:p>
  </w:footnote>
  <w:footnote w:type="continuationSeparator" w:id="0">
    <w:p w14:paraId="70227530" w14:textId="77777777" w:rsidR="00F06B68" w:rsidRDefault="00F06B68" w:rsidP="0077328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3260422"/>
      <w:docPartObj>
        <w:docPartGallery w:val="Page Numbers (Top of Page)"/>
        <w:docPartUnique/>
      </w:docPartObj>
    </w:sdtPr>
    <w:sdtEndPr>
      <w:rPr>
        <w:noProof/>
      </w:rPr>
    </w:sdtEndPr>
    <w:sdtContent>
      <w:p w14:paraId="0C31657B" w14:textId="77777777" w:rsidR="005A2303" w:rsidRDefault="005A2303">
        <w:pPr>
          <w:pStyle w:val="Header"/>
          <w:jc w:val="right"/>
        </w:pPr>
        <w:r>
          <w:fldChar w:fldCharType="begin"/>
        </w:r>
        <w:r>
          <w:instrText xml:space="preserve"> PAGE   \* MERGEFORMAT </w:instrText>
        </w:r>
        <w:r>
          <w:fldChar w:fldCharType="separate"/>
        </w:r>
        <w:r w:rsidR="006C27EB">
          <w:rPr>
            <w:noProof/>
          </w:rPr>
          <w:t>1</w:t>
        </w:r>
        <w:r>
          <w:rPr>
            <w:noProof/>
          </w:rPr>
          <w:fldChar w:fldCharType="end"/>
        </w:r>
      </w:p>
    </w:sdtContent>
  </w:sdt>
  <w:p w14:paraId="5E0ECA9E" w14:textId="77777777" w:rsidR="005A2303" w:rsidRDefault="005A230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F114E5"/>
    <w:multiLevelType w:val="multilevel"/>
    <w:tmpl w:val="95F45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A206C3"/>
    <w:multiLevelType w:val="multilevel"/>
    <w:tmpl w:val="33F00982"/>
    <w:lvl w:ilvl="0">
      <w:start w:val="1"/>
      <w:numFmt w:val="decimal"/>
      <w:lvlText w:val="%1."/>
      <w:lvlJc w:val="left"/>
      <w:pPr>
        <w:ind w:left="900" w:firstLine="540"/>
      </w:pPr>
      <w:rPr>
        <w:b w:val="0"/>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
    <w:nsid w:val="5E5B0F63"/>
    <w:multiLevelType w:val="hybridMultilevel"/>
    <w:tmpl w:val="43F8FE4C"/>
    <w:lvl w:ilvl="0" w:tplc="589A85D8">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FDB"/>
    <w:rsid w:val="00000508"/>
    <w:rsid w:val="000037DB"/>
    <w:rsid w:val="000105B9"/>
    <w:rsid w:val="000143D0"/>
    <w:rsid w:val="00031BAA"/>
    <w:rsid w:val="00033093"/>
    <w:rsid w:val="0005729F"/>
    <w:rsid w:val="00092A0F"/>
    <w:rsid w:val="000A7D16"/>
    <w:rsid w:val="000D087F"/>
    <w:rsid w:val="000F13F6"/>
    <w:rsid w:val="00130FF2"/>
    <w:rsid w:val="00131D8E"/>
    <w:rsid w:val="00134E7A"/>
    <w:rsid w:val="00143BDD"/>
    <w:rsid w:val="00165B43"/>
    <w:rsid w:val="00170E1D"/>
    <w:rsid w:val="00182EE2"/>
    <w:rsid w:val="001964F6"/>
    <w:rsid w:val="001A3C87"/>
    <w:rsid w:val="001C5228"/>
    <w:rsid w:val="001D6BCA"/>
    <w:rsid w:val="001E6A96"/>
    <w:rsid w:val="001F143C"/>
    <w:rsid w:val="00203DBB"/>
    <w:rsid w:val="00205DC6"/>
    <w:rsid w:val="00211455"/>
    <w:rsid w:val="0023310E"/>
    <w:rsid w:val="00235936"/>
    <w:rsid w:val="00240E90"/>
    <w:rsid w:val="00271464"/>
    <w:rsid w:val="00296FE8"/>
    <w:rsid w:val="002A07EF"/>
    <w:rsid w:val="002C1502"/>
    <w:rsid w:val="002E05F2"/>
    <w:rsid w:val="002F496F"/>
    <w:rsid w:val="00315544"/>
    <w:rsid w:val="00320D86"/>
    <w:rsid w:val="00342213"/>
    <w:rsid w:val="00353693"/>
    <w:rsid w:val="00385281"/>
    <w:rsid w:val="003866DA"/>
    <w:rsid w:val="00395EB4"/>
    <w:rsid w:val="003A2024"/>
    <w:rsid w:val="003D5000"/>
    <w:rsid w:val="003D7782"/>
    <w:rsid w:val="00493539"/>
    <w:rsid w:val="00494A94"/>
    <w:rsid w:val="004C1D9D"/>
    <w:rsid w:val="004C5A5F"/>
    <w:rsid w:val="004C5B2B"/>
    <w:rsid w:val="004D464D"/>
    <w:rsid w:val="004E3CCD"/>
    <w:rsid w:val="004F3AAC"/>
    <w:rsid w:val="00513DB3"/>
    <w:rsid w:val="00514A64"/>
    <w:rsid w:val="0052321B"/>
    <w:rsid w:val="00536D1E"/>
    <w:rsid w:val="00562D83"/>
    <w:rsid w:val="00577469"/>
    <w:rsid w:val="00584410"/>
    <w:rsid w:val="00596DA7"/>
    <w:rsid w:val="005A2303"/>
    <w:rsid w:val="005C0463"/>
    <w:rsid w:val="005C70B2"/>
    <w:rsid w:val="005D348C"/>
    <w:rsid w:val="005F578B"/>
    <w:rsid w:val="00601073"/>
    <w:rsid w:val="0062368A"/>
    <w:rsid w:val="00624281"/>
    <w:rsid w:val="00690909"/>
    <w:rsid w:val="00696E92"/>
    <w:rsid w:val="00696F85"/>
    <w:rsid w:val="006C27EB"/>
    <w:rsid w:val="006C36E5"/>
    <w:rsid w:val="006D123F"/>
    <w:rsid w:val="006F6020"/>
    <w:rsid w:val="006F65A0"/>
    <w:rsid w:val="00710667"/>
    <w:rsid w:val="00735540"/>
    <w:rsid w:val="00750607"/>
    <w:rsid w:val="007545C6"/>
    <w:rsid w:val="0075597A"/>
    <w:rsid w:val="0077328F"/>
    <w:rsid w:val="007929FB"/>
    <w:rsid w:val="007A758E"/>
    <w:rsid w:val="007B397D"/>
    <w:rsid w:val="007C6560"/>
    <w:rsid w:val="007D22C0"/>
    <w:rsid w:val="007D6B63"/>
    <w:rsid w:val="007E5E1A"/>
    <w:rsid w:val="007E78E6"/>
    <w:rsid w:val="007F46A5"/>
    <w:rsid w:val="007F79D6"/>
    <w:rsid w:val="0085647F"/>
    <w:rsid w:val="00870E51"/>
    <w:rsid w:val="00880BCE"/>
    <w:rsid w:val="008876E9"/>
    <w:rsid w:val="00895C4A"/>
    <w:rsid w:val="008B0C6D"/>
    <w:rsid w:val="00931E1C"/>
    <w:rsid w:val="00941586"/>
    <w:rsid w:val="0096701E"/>
    <w:rsid w:val="009829B9"/>
    <w:rsid w:val="00992573"/>
    <w:rsid w:val="009E3D8B"/>
    <w:rsid w:val="00A163D5"/>
    <w:rsid w:val="00A22A14"/>
    <w:rsid w:val="00A80473"/>
    <w:rsid w:val="00AB243A"/>
    <w:rsid w:val="00AC0AA1"/>
    <w:rsid w:val="00AC74FD"/>
    <w:rsid w:val="00B10FAE"/>
    <w:rsid w:val="00B1300B"/>
    <w:rsid w:val="00B13D99"/>
    <w:rsid w:val="00B13F82"/>
    <w:rsid w:val="00B2580B"/>
    <w:rsid w:val="00B47A37"/>
    <w:rsid w:val="00B617CE"/>
    <w:rsid w:val="00B61875"/>
    <w:rsid w:val="00B74159"/>
    <w:rsid w:val="00B75E12"/>
    <w:rsid w:val="00B77533"/>
    <w:rsid w:val="00B87FDB"/>
    <w:rsid w:val="00BA6DCB"/>
    <w:rsid w:val="00BC3E3E"/>
    <w:rsid w:val="00BF6AF7"/>
    <w:rsid w:val="00BF6B35"/>
    <w:rsid w:val="00C035CD"/>
    <w:rsid w:val="00C40FDE"/>
    <w:rsid w:val="00C755D1"/>
    <w:rsid w:val="00CF21E4"/>
    <w:rsid w:val="00D04258"/>
    <w:rsid w:val="00D325DB"/>
    <w:rsid w:val="00D463AF"/>
    <w:rsid w:val="00D5202D"/>
    <w:rsid w:val="00D85FA6"/>
    <w:rsid w:val="00D93A1F"/>
    <w:rsid w:val="00DA1162"/>
    <w:rsid w:val="00DC12C8"/>
    <w:rsid w:val="00DD5FB7"/>
    <w:rsid w:val="00DE5926"/>
    <w:rsid w:val="00E30E86"/>
    <w:rsid w:val="00E47340"/>
    <w:rsid w:val="00E84422"/>
    <w:rsid w:val="00E87D4C"/>
    <w:rsid w:val="00E920BE"/>
    <w:rsid w:val="00EC2C84"/>
    <w:rsid w:val="00ED0BB6"/>
    <w:rsid w:val="00F01F06"/>
    <w:rsid w:val="00F06B68"/>
    <w:rsid w:val="00F110CC"/>
    <w:rsid w:val="00F12AEF"/>
    <w:rsid w:val="00F61051"/>
    <w:rsid w:val="00F73328"/>
    <w:rsid w:val="00F80CD1"/>
    <w:rsid w:val="00F83A7D"/>
    <w:rsid w:val="00F956A2"/>
    <w:rsid w:val="00FA24FC"/>
    <w:rsid w:val="00FB2198"/>
    <w:rsid w:val="00FB3C91"/>
    <w:rsid w:val="00FC66B5"/>
    <w:rsid w:val="00FE3BC9"/>
    <w:rsid w:val="00FE5F7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6729FA"/>
  <w14:defaultImageDpi w14:val="300"/>
  <w15:docId w15:val="{B29CE05B-C7EA-4B8D-8F87-3C3CA4713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87FDB"/>
    <w:pPr>
      <w:spacing w:after="200" w:line="276" w:lineRule="auto"/>
    </w:pPr>
    <w:rPr>
      <w:rFonts w:ascii="Times New Roman" w:eastAsiaTheme="minorHAns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83A7D"/>
    <w:rPr>
      <w:color w:val="0000FF"/>
      <w:u w:val="single"/>
    </w:rPr>
  </w:style>
  <w:style w:type="paragraph" w:styleId="BodyText">
    <w:name w:val="Body Text"/>
    <w:basedOn w:val="Normal"/>
    <w:link w:val="BodyTextChar"/>
    <w:rsid w:val="00F83A7D"/>
    <w:pPr>
      <w:spacing w:after="0" w:line="240" w:lineRule="auto"/>
    </w:pPr>
    <w:rPr>
      <w:rFonts w:eastAsia="Times New Roman"/>
      <w:sz w:val="22"/>
      <w:szCs w:val="20"/>
    </w:rPr>
  </w:style>
  <w:style w:type="character" w:customStyle="1" w:styleId="BodyTextChar">
    <w:name w:val="Body Text Char"/>
    <w:basedOn w:val="DefaultParagraphFont"/>
    <w:link w:val="BodyText"/>
    <w:rsid w:val="00F83A7D"/>
    <w:rPr>
      <w:rFonts w:ascii="Times New Roman" w:eastAsia="Times New Roman" w:hAnsi="Times New Roman" w:cs="Times New Roman"/>
      <w:sz w:val="22"/>
      <w:szCs w:val="20"/>
    </w:rPr>
  </w:style>
  <w:style w:type="character" w:styleId="FollowedHyperlink">
    <w:name w:val="FollowedHyperlink"/>
    <w:basedOn w:val="DefaultParagraphFont"/>
    <w:uiPriority w:val="99"/>
    <w:semiHidden/>
    <w:unhideWhenUsed/>
    <w:rsid w:val="006C36E5"/>
    <w:rPr>
      <w:color w:val="800080" w:themeColor="followedHyperlink"/>
      <w:u w:val="single"/>
    </w:rPr>
  </w:style>
  <w:style w:type="table" w:styleId="TableGrid">
    <w:name w:val="Table Grid"/>
    <w:basedOn w:val="TableNormal"/>
    <w:uiPriority w:val="59"/>
    <w:rsid w:val="008564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732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77328F"/>
    <w:rPr>
      <w:rFonts w:ascii="Times New Roman" w:eastAsiaTheme="minorHAnsi" w:hAnsi="Times New Roman" w:cs="Times New Roman"/>
    </w:rPr>
  </w:style>
  <w:style w:type="paragraph" w:styleId="Footer">
    <w:name w:val="footer"/>
    <w:basedOn w:val="Normal"/>
    <w:link w:val="FooterChar"/>
    <w:uiPriority w:val="99"/>
    <w:unhideWhenUsed/>
    <w:rsid w:val="007732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77328F"/>
    <w:rPr>
      <w:rFonts w:ascii="Times New Roman" w:eastAsiaTheme="minorHAnsi" w:hAnsi="Times New Roman" w:cs="Times New Roman"/>
    </w:rPr>
  </w:style>
  <w:style w:type="paragraph" w:styleId="BalloonText">
    <w:name w:val="Balloon Text"/>
    <w:basedOn w:val="Normal"/>
    <w:link w:val="BalloonTextChar"/>
    <w:uiPriority w:val="99"/>
    <w:semiHidden/>
    <w:unhideWhenUsed/>
    <w:rsid w:val="00031B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BAA"/>
    <w:rPr>
      <w:rFonts w:ascii="Segoe UI" w:eastAsiaTheme="minorHAnsi" w:hAnsi="Segoe UI" w:cs="Segoe UI"/>
      <w:sz w:val="18"/>
      <w:szCs w:val="18"/>
    </w:rPr>
  </w:style>
  <w:style w:type="paragraph" w:styleId="Subtitle">
    <w:name w:val="Subtitle"/>
    <w:basedOn w:val="Normal"/>
    <w:next w:val="Normal"/>
    <w:link w:val="SubtitleChar"/>
    <w:rsid w:val="00BC3E3E"/>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BC3E3E"/>
    <w:rPr>
      <w:rFonts w:ascii="Georgia" w:eastAsia="Georgia" w:hAnsi="Georgia" w:cs="Georgia"/>
      <w:i/>
      <w:color w:val="666666"/>
      <w:sz w:val="48"/>
      <w:szCs w:val="48"/>
    </w:rPr>
  </w:style>
  <w:style w:type="character" w:styleId="Emphasis">
    <w:name w:val="Emphasis"/>
    <w:basedOn w:val="DefaultParagraphFont"/>
    <w:uiPriority w:val="20"/>
    <w:qFormat/>
    <w:rsid w:val="001E6A96"/>
    <w:rPr>
      <w:i/>
      <w:iCs/>
    </w:rPr>
  </w:style>
  <w:style w:type="paragraph" w:styleId="ListParagraph">
    <w:name w:val="List Paragraph"/>
    <w:basedOn w:val="Normal"/>
    <w:uiPriority w:val="34"/>
    <w:qFormat/>
    <w:rsid w:val="00494A94"/>
    <w:pPr>
      <w:spacing w:after="160" w:line="259" w:lineRule="auto"/>
      <w:ind w:left="720"/>
      <w:contextualSpacing/>
    </w:pPr>
    <w:rPr>
      <w:rFonts w:asciiTheme="minorHAnsi" w:hAnsiTheme="minorHAnsi" w:cstheme="minorBidi"/>
      <w:sz w:val="22"/>
      <w:szCs w:val="22"/>
    </w:rPr>
  </w:style>
  <w:style w:type="paragraph" w:customStyle="1" w:styleId="paragraph">
    <w:name w:val="paragraph"/>
    <w:basedOn w:val="Normal"/>
    <w:rsid w:val="006F6020"/>
    <w:pPr>
      <w:spacing w:before="100" w:beforeAutospacing="1" w:after="100" w:afterAutospacing="1" w:line="240" w:lineRule="auto"/>
    </w:pPr>
    <w:rPr>
      <w:rFonts w:eastAsia="Times New Roman"/>
    </w:rPr>
  </w:style>
  <w:style w:type="character" w:customStyle="1" w:styleId="normaltextrun">
    <w:name w:val="normaltextrun"/>
    <w:basedOn w:val="DefaultParagraphFont"/>
    <w:rsid w:val="006F6020"/>
  </w:style>
  <w:style w:type="character" w:customStyle="1" w:styleId="eop">
    <w:name w:val="eop"/>
    <w:basedOn w:val="DefaultParagraphFont"/>
    <w:rsid w:val="006F6020"/>
  </w:style>
  <w:style w:type="character" w:customStyle="1" w:styleId="UnresolvedMention">
    <w:name w:val="Unresolved Mention"/>
    <w:basedOn w:val="DefaultParagraphFont"/>
    <w:uiPriority w:val="99"/>
    <w:semiHidden/>
    <w:unhideWhenUsed/>
    <w:rsid w:val="00D463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835242">
      <w:bodyDiv w:val="1"/>
      <w:marLeft w:val="0"/>
      <w:marRight w:val="0"/>
      <w:marTop w:val="0"/>
      <w:marBottom w:val="0"/>
      <w:divBdr>
        <w:top w:val="none" w:sz="0" w:space="0" w:color="auto"/>
        <w:left w:val="none" w:sz="0" w:space="0" w:color="auto"/>
        <w:bottom w:val="none" w:sz="0" w:space="0" w:color="auto"/>
        <w:right w:val="none" w:sz="0" w:space="0" w:color="auto"/>
      </w:divBdr>
      <w:divsChild>
        <w:div w:id="758722233">
          <w:marLeft w:val="0"/>
          <w:marRight w:val="0"/>
          <w:marTop w:val="0"/>
          <w:marBottom w:val="0"/>
          <w:divBdr>
            <w:top w:val="none" w:sz="0" w:space="0" w:color="auto"/>
            <w:left w:val="none" w:sz="0" w:space="0" w:color="auto"/>
            <w:bottom w:val="none" w:sz="0" w:space="0" w:color="auto"/>
            <w:right w:val="none" w:sz="0" w:space="0" w:color="auto"/>
          </w:divBdr>
        </w:div>
        <w:div w:id="2062904851">
          <w:marLeft w:val="0"/>
          <w:marRight w:val="0"/>
          <w:marTop w:val="0"/>
          <w:marBottom w:val="0"/>
          <w:divBdr>
            <w:top w:val="none" w:sz="0" w:space="0" w:color="auto"/>
            <w:left w:val="none" w:sz="0" w:space="0" w:color="auto"/>
            <w:bottom w:val="none" w:sz="0" w:space="0" w:color="auto"/>
            <w:right w:val="none" w:sz="0" w:space="0" w:color="auto"/>
          </w:divBdr>
        </w:div>
        <w:div w:id="1942488888">
          <w:marLeft w:val="0"/>
          <w:marRight w:val="0"/>
          <w:marTop w:val="0"/>
          <w:marBottom w:val="0"/>
          <w:divBdr>
            <w:top w:val="none" w:sz="0" w:space="0" w:color="auto"/>
            <w:left w:val="none" w:sz="0" w:space="0" w:color="auto"/>
            <w:bottom w:val="none" w:sz="0" w:space="0" w:color="auto"/>
            <w:right w:val="none" w:sz="0" w:space="0" w:color="auto"/>
          </w:divBdr>
        </w:div>
        <w:div w:id="178469135">
          <w:marLeft w:val="0"/>
          <w:marRight w:val="0"/>
          <w:marTop w:val="0"/>
          <w:marBottom w:val="0"/>
          <w:divBdr>
            <w:top w:val="none" w:sz="0" w:space="0" w:color="auto"/>
            <w:left w:val="none" w:sz="0" w:space="0" w:color="auto"/>
            <w:bottom w:val="none" w:sz="0" w:space="0" w:color="auto"/>
            <w:right w:val="none" w:sz="0" w:space="0" w:color="auto"/>
          </w:divBdr>
        </w:div>
        <w:div w:id="218564388">
          <w:marLeft w:val="0"/>
          <w:marRight w:val="0"/>
          <w:marTop w:val="0"/>
          <w:marBottom w:val="0"/>
          <w:divBdr>
            <w:top w:val="none" w:sz="0" w:space="0" w:color="auto"/>
            <w:left w:val="none" w:sz="0" w:space="0" w:color="auto"/>
            <w:bottom w:val="none" w:sz="0" w:space="0" w:color="auto"/>
            <w:right w:val="none" w:sz="0" w:space="0" w:color="auto"/>
          </w:divBdr>
        </w:div>
        <w:div w:id="1808815749">
          <w:marLeft w:val="0"/>
          <w:marRight w:val="0"/>
          <w:marTop w:val="0"/>
          <w:marBottom w:val="0"/>
          <w:divBdr>
            <w:top w:val="none" w:sz="0" w:space="0" w:color="auto"/>
            <w:left w:val="none" w:sz="0" w:space="0" w:color="auto"/>
            <w:bottom w:val="none" w:sz="0" w:space="0" w:color="auto"/>
            <w:right w:val="none" w:sz="0" w:space="0" w:color="auto"/>
          </w:divBdr>
        </w:div>
        <w:div w:id="1336955038">
          <w:marLeft w:val="0"/>
          <w:marRight w:val="0"/>
          <w:marTop w:val="0"/>
          <w:marBottom w:val="0"/>
          <w:divBdr>
            <w:top w:val="none" w:sz="0" w:space="0" w:color="auto"/>
            <w:left w:val="none" w:sz="0" w:space="0" w:color="auto"/>
            <w:bottom w:val="none" w:sz="0" w:space="0" w:color="auto"/>
            <w:right w:val="none" w:sz="0" w:space="0" w:color="auto"/>
          </w:divBdr>
        </w:div>
        <w:div w:id="1281106032">
          <w:marLeft w:val="0"/>
          <w:marRight w:val="0"/>
          <w:marTop w:val="0"/>
          <w:marBottom w:val="0"/>
          <w:divBdr>
            <w:top w:val="none" w:sz="0" w:space="0" w:color="auto"/>
            <w:left w:val="none" w:sz="0" w:space="0" w:color="auto"/>
            <w:bottom w:val="none" w:sz="0" w:space="0" w:color="auto"/>
            <w:right w:val="none" w:sz="0" w:space="0" w:color="auto"/>
          </w:divBdr>
        </w:div>
        <w:div w:id="2133088223">
          <w:marLeft w:val="0"/>
          <w:marRight w:val="0"/>
          <w:marTop w:val="0"/>
          <w:marBottom w:val="0"/>
          <w:divBdr>
            <w:top w:val="none" w:sz="0" w:space="0" w:color="auto"/>
            <w:left w:val="none" w:sz="0" w:space="0" w:color="auto"/>
            <w:bottom w:val="none" w:sz="0" w:space="0" w:color="auto"/>
            <w:right w:val="none" w:sz="0" w:space="0" w:color="auto"/>
          </w:divBdr>
        </w:div>
      </w:divsChild>
    </w:div>
    <w:div w:id="1812357610">
      <w:bodyDiv w:val="1"/>
      <w:marLeft w:val="0"/>
      <w:marRight w:val="0"/>
      <w:marTop w:val="0"/>
      <w:marBottom w:val="0"/>
      <w:divBdr>
        <w:top w:val="none" w:sz="0" w:space="0" w:color="auto"/>
        <w:left w:val="none" w:sz="0" w:space="0" w:color="auto"/>
        <w:bottom w:val="none" w:sz="0" w:space="0" w:color="auto"/>
        <w:right w:val="none" w:sz="0" w:space="0" w:color="auto"/>
      </w:divBdr>
      <w:divsChild>
        <w:div w:id="128969965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ota.org" TargetMode="External"/><Relationship Id="rId12" Type="http://schemas.openxmlformats.org/officeDocument/2006/relationships/hyperlink" Target="http://www.celt.iastate.edu/teaching-resources/effective-practice/revised-blooms-taxonomy/" TargetMode="External"/><Relationship Id="rId13" Type="http://schemas.openxmlformats.org/officeDocument/2006/relationships/hyperlink" Target="http://www.aota.org/~/media/Corporate/Files/Publications/AJOT/Slagle/2003.ashx"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urbanm7@sacredheart.edu" TargetMode="External"/><Relationship Id="rId8" Type="http://schemas.openxmlformats.org/officeDocument/2006/relationships/hyperlink" Target="mailto:halperinl@sacredheart.edu" TargetMode="External"/><Relationship Id="rId9" Type="http://schemas.openxmlformats.org/officeDocument/2006/relationships/hyperlink" Target="http://www.aota.org" TargetMode="External"/><Relationship Id="rId10" Type="http://schemas.openxmlformats.org/officeDocument/2006/relationships/hyperlink" Target="mailto:saileri@sacredhear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3772</Words>
  <Characters>21506</Characters>
  <Application>Microsoft Macintosh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Frost , Prof. Lenore D.</dc:creator>
  <cp:keywords/>
  <dc:description/>
  <cp:lastModifiedBy>Rosa, Elizabeth A.</cp:lastModifiedBy>
  <cp:revision>2</cp:revision>
  <cp:lastPrinted>2017-06-08T18:41:00Z</cp:lastPrinted>
  <dcterms:created xsi:type="dcterms:W3CDTF">2020-03-18T15:14:00Z</dcterms:created>
  <dcterms:modified xsi:type="dcterms:W3CDTF">2020-03-18T15:14:00Z</dcterms:modified>
</cp:coreProperties>
</file>